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5525" w:rsidRPr="00BB5525" w:rsidRDefault="00BB5525" w:rsidP="0083161B">
      <w:pPr>
        <w:tabs>
          <w:tab w:val="left" w:pos="3570"/>
        </w:tabs>
        <w:spacing w:after="0" w:line="240" w:lineRule="auto"/>
        <w:jc w:val="center"/>
        <w:rPr>
          <w:rFonts w:ascii="Times New Roman" w:eastAsia="Times New Roman" w:hAnsi="Times New Roman"/>
          <w:b/>
          <w:bCs/>
          <w:kern w:val="28"/>
          <w:sz w:val="28"/>
          <w:szCs w:val="28"/>
          <w:lang w:eastAsia="ru-RU"/>
        </w:rPr>
      </w:pPr>
      <w:r w:rsidRPr="00BB5525">
        <w:rPr>
          <w:rFonts w:ascii="Times New Roman" w:eastAsia="Times New Roman" w:hAnsi="Times New Roman"/>
          <w:b/>
          <w:bCs/>
          <w:kern w:val="28"/>
          <w:sz w:val="28"/>
          <w:szCs w:val="28"/>
          <w:lang w:eastAsia="ru-RU"/>
        </w:rPr>
        <w:t xml:space="preserve">СОВЕТ БАЛЕЙСКОГО МУНИЦИПАЛЬНОГО ОКРУГА </w:t>
      </w:r>
    </w:p>
    <w:p w:rsidR="00BB5525" w:rsidRPr="00BB5525" w:rsidRDefault="00BB5525" w:rsidP="0083161B">
      <w:pPr>
        <w:tabs>
          <w:tab w:val="left" w:pos="3570"/>
        </w:tabs>
        <w:spacing w:after="0" w:line="240" w:lineRule="auto"/>
        <w:jc w:val="center"/>
        <w:rPr>
          <w:rFonts w:ascii="Times New Roman" w:eastAsia="Times New Roman" w:hAnsi="Times New Roman"/>
          <w:b/>
          <w:bCs/>
          <w:kern w:val="28"/>
          <w:sz w:val="28"/>
          <w:szCs w:val="28"/>
          <w:lang w:eastAsia="ru-RU"/>
        </w:rPr>
      </w:pPr>
      <w:r w:rsidRPr="00BB5525">
        <w:rPr>
          <w:rFonts w:ascii="Times New Roman" w:eastAsia="Times New Roman" w:hAnsi="Times New Roman"/>
          <w:b/>
          <w:bCs/>
          <w:kern w:val="28"/>
          <w:sz w:val="28"/>
          <w:szCs w:val="28"/>
          <w:lang w:eastAsia="ru-RU"/>
        </w:rPr>
        <w:t>ЗАБАЙКАЛЬСКОГО КРАЯ</w:t>
      </w:r>
    </w:p>
    <w:p w:rsidR="00BB5525" w:rsidRDefault="00BB5525" w:rsidP="0083161B">
      <w:pPr>
        <w:tabs>
          <w:tab w:val="left" w:pos="3570"/>
        </w:tabs>
        <w:spacing w:after="0" w:line="240" w:lineRule="auto"/>
        <w:jc w:val="center"/>
        <w:rPr>
          <w:rFonts w:ascii="Times New Roman" w:eastAsia="Times New Roman" w:hAnsi="Times New Roman"/>
          <w:b/>
          <w:bCs/>
          <w:kern w:val="28"/>
          <w:sz w:val="28"/>
          <w:szCs w:val="28"/>
          <w:lang w:eastAsia="ru-RU"/>
        </w:rPr>
      </w:pPr>
    </w:p>
    <w:p w:rsidR="00BB5525" w:rsidRPr="00BB5525" w:rsidRDefault="00BB5525" w:rsidP="0083161B">
      <w:pPr>
        <w:tabs>
          <w:tab w:val="left" w:pos="3570"/>
        </w:tabs>
        <w:spacing w:after="0" w:line="240" w:lineRule="auto"/>
        <w:jc w:val="center"/>
        <w:rPr>
          <w:rFonts w:ascii="Times New Roman" w:eastAsia="Times New Roman" w:hAnsi="Times New Roman"/>
          <w:b/>
          <w:bCs/>
          <w:kern w:val="28"/>
          <w:sz w:val="28"/>
          <w:szCs w:val="28"/>
          <w:lang w:eastAsia="ru-RU"/>
        </w:rPr>
      </w:pPr>
      <w:r w:rsidRPr="00BB5525">
        <w:rPr>
          <w:rFonts w:ascii="Times New Roman" w:eastAsia="Times New Roman" w:hAnsi="Times New Roman"/>
          <w:b/>
          <w:bCs/>
          <w:kern w:val="28"/>
          <w:sz w:val="28"/>
          <w:szCs w:val="28"/>
          <w:lang w:eastAsia="ru-RU"/>
        </w:rPr>
        <w:t>РЕШЕНИЕ</w:t>
      </w:r>
    </w:p>
    <w:p w:rsidR="00BB5525" w:rsidRDefault="00BB5525" w:rsidP="0083161B">
      <w:pPr>
        <w:tabs>
          <w:tab w:val="left" w:pos="3570"/>
        </w:tabs>
        <w:spacing w:after="0" w:line="240" w:lineRule="auto"/>
        <w:jc w:val="center"/>
        <w:rPr>
          <w:rFonts w:ascii="Times New Roman" w:eastAsia="Times New Roman" w:hAnsi="Times New Roman"/>
          <w:b/>
          <w:bCs/>
          <w:kern w:val="28"/>
          <w:sz w:val="28"/>
          <w:szCs w:val="28"/>
          <w:lang w:eastAsia="ru-RU"/>
        </w:rPr>
      </w:pPr>
    </w:p>
    <w:p w:rsidR="0083161B" w:rsidRDefault="0083161B" w:rsidP="0083161B">
      <w:pPr>
        <w:tabs>
          <w:tab w:val="left" w:pos="3570"/>
        </w:tabs>
        <w:spacing w:after="0" w:line="240" w:lineRule="auto"/>
        <w:jc w:val="center"/>
        <w:rPr>
          <w:rFonts w:ascii="Times New Roman" w:eastAsia="Times New Roman" w:hAnsi="Times New Roman"/>
          <w:b/>
          <w:bCs/>
          <w:kern w:val="28"/>
          <w:sz w:val="28"/>
          <w:szCs w:val="28"/>
          <w:lang w:eastAsia="ru-RU"/>
        </w:rPr>
      </w:pPr>
    </w:p>
    <w:p w:rsidR="00BB5525" w:rsidRPr="0096229D" w:rsidRDefault="0096229D" w:rsidP="0083161B">
      <w:pPr>
        <w:tabs>
          <w:tab w:val="left" w:pos="3570"/>
        </w:tabs>
        <w:spacing w:after="0" w:line="240" w:lineRule="auto"/>
        <w:jc w:val="center"/>
        <w:rPr>
          <w:rFonts w:ascii="Times New Roman" w:eastAsia="Times New Roman" w:hAnsi="Times New Roman"/>
          <w:bCs/>
          <w:kern w:val="28"/>
          <w:sz w:val="28"/>
          <w:szCs w:val="28"/>
          <w:lang w:eastAsia="ru-RU"/>
        </w:rPr>
      </w:pPr>
      <w:r>
        <w:rPr>
          <w:rFonts w:ascii="Times New Roman" w:eastAsia="Times New Roman" w:hAnsi="Times New Roman"/>
          <w:bCs/>
          <w:kern w:val="28"/>
          <w:sz w:val="28"/>
          <w:szCs w:val="28"/>
          <w:lang w:eastAsia="ru-RU"/>
        </w:rPr>
        <w:t xml:space="preserve">27 августа </w:t>
      </w:r>
      <w:r w:rsidR="00BB5525" w:rsidRPr="0096229D">
        <w:rPr>
          <w:rFonts w:ascii="Times New Roman" w:eastAsia="Times New Roman" w:hAnsi="Times New Roman"/>
          <w:bCs/>
          <w:kern w:val="28"/>
          <w:sz w:val="28"/>
          <w:szCs w:val="28"/>
          <w:lang w:eastAsia="ru-RU"/>
        </w:rPr>
        <w:t>2026 г</w:t>
      </w:r>
      <w:r>
        <w:rPr>
          <w:rFonts w:ascii="Times New Roman" w:eastAsia="Times New Roman" w:hAnsi="Times New Roman"/>
          <w:bCs/>
          <w:kern w:val="28"/>
          <w:sz w:val="28"/>
          <w:szCs w:val="28"/>
          <w:lang w:eastAsia="ru-RU"/>
        </w:rPr>
        <w:t>ода</w:t>
      </w:r>
      <w:r>
        <w:rPr>
          <w:rFonts w:ascii="Times New Roman" w:eastAsia="Times New Roman" w:hAnsi="Times New Roman"/>
          <w:bCs/>
          <w:kern w:val="28"/>
          <w:sz w:val="28"/>
          <w:szCs w:val="28"/>
          <w:lang w:eastAsia="ru-RU"/>
        </w:rPr>
        <w:tab/>
      </w:r>
      <w:r>
        <w:rPr>
          <w:rFonts w:ascii="Times New Roman" w:eastAsia="Times New Roman" w:hAnsi="Times New Roman"/>
          <w:bCs/>
          <w:kern w:val="28"/>
          <w:sz w:val="28"/>
          <w:szCs w:val="28"/>
          <w:lang w:eastAsia="ru-RU"/>
        </w:rPr>
        <w:tab/>
      </w:r>
      <w:r>
        <w:rPr>
          <w:rFonts w:ascii="Times New Roman" w:eastAsia="Times New Roman" w:hAnsi="Times New Roman"/>
          <w:bCs/>
          <w:kern w:val="28"/>
          <w:sz w:val="28"/>
          <w:szCs w:val="28"/>
          <w:lang w:eastAsia="ru-RU"/>
        </w:rPr>
        <w:tab/>
      </w:r>
      <w:r>
        <w:rPr>
          <w:rFonts w:ascii="Times New Roman" w:eastAsia="Times New Roman" w:hAnsi="Times New Roman"/>
          <w:bCs/>
          <w:kern w:val="28"/>
          <w:sz w:val="28"/>
          <w:szCs w:val="28"/>
          <w:lang w:eastAsia="ru-RU"/>
        </w:rPr>
        <w:tab/>
      </w:r>
      <w:r>
        <w:rPr>
          <w:rFonts w:ascii="Times New Roman" w:eastAsia="Times New Roman" w:hAnsi="Times New Roman"/>
          <w:bCs/>
          <w:kern w:val="28"/>
          <w:sz w:val="28"/>
          <w:szCs w:val="28"/>
          <w:lang w:eastAsia="ru-RU"/>
        </w:rPr>
        <w:tab/>
      </w:r>
      <w:r>
        <w:rPr>
          <w:rFonts w:ascii="Times New Roman" w:eastAsia="Times New Roman" w:hAnsi="Times New Roman"/>
          <w:bCs/>
          <w:kern w:val="28"/>
          <w:sz w:val="28"/>
          <w:szCs w:val="28"/>
          <w:lang w:eastAsia="ru-RU"/>
        </w:rPr>
        <w:tab/>
      </w:r>
      <w:r w:rsidR="00BF593C">
        <w:rPr>
          <w:rFonts w:ascii="Times New Roman" w:eastAsia="Times New Roman" w:hAnsi="Times New Roman"/>
          <w:bCs/>
          <w:kern w:val="28"/>
          <w:sz w:val="28"/>
          <w:szCs w:val="28"/>
          <w:lang w:eastAsia="ru-RU"/>
        </w:rPr>
        <w:tab/>
      </w:r>
      <w:r w:rsidR="00BB5525" w:rsidRPr="0096229D">
        <w:rPr>
          <w:rFonts w:ascii="Times New Roman" w:eastAsia="Times New Roman" w:hAnsi="Times New Roman"/>
          <w:bCs/>
          <w:kern w:val="28"/>
          <w:sz w:val="28"/>
          <w:szCs w:val="28"/>
          <w:lang w:eastAsia="ru-RU"/>
        </w:rPr>
        <w:t xml:space="preserve">№ </w:t>
      </w:r>
      <w:r w:rsidR="00BF593C">
        <w:rPr>
          <w:rFonts w:ascii="Times New Roman" w:eastAsia="Times New Roman" w:hAnsi="Times New Roman"/>
          <w:bCs/>
          <w:kern w:val="28"/>
          <w:sz w:val="28"/>
          <w:szCs w:val="28"/>
          <w:lang w:eastAsia="ru-RU"/>
        </w:rPr>
        <w:t>314</w:t>
      </w:r>
    </w:p>
    <w:p w:rsidR="00A75650" w:rsidRDefault="00A75650" w:rsidP="0083161B">
      <w:pPr>
        <w:tabs>
          <w:tab w:val="left" w:pos="3570"/>
        </w:tabs>
        <w:spacing w:after="0" w:line="240" w:lineRule="auto"/>
        <w:jc w:val="center"/>
        <w:rPr>
          <w:rFonts w:ascii="Times New Roman" w:eastAsia="Times New Roman" w:hAnsi="Times New Roman"/>
          <w:b/>
          <w:sz w:val="28"/>
          <w:szCs w:val="28"/>
          <w:lang w:eastAsia="ru-RU"/>
        </w:rPr>
      </w:pPr>
    </w:p>
    <w:p w:rsidR="001D482B" w:rsidRDefault="001D482B" w:rsidP="0083161B">
      <w:pPr>
        <w:tabs>
          <w:tab w:val="left" w:pos="3570"/>
        </w:tabs>
        <w:spacing w:after="0" w:line="240" w:lineRule="auto"/>
        <w:jc w:val="center"/>
        <w:rPr>
          <w:rFonts w:ascii="Times New Roman" w:eastAsia="Times New Roman" w:hAnsi="Times New Roman"/>
          <w:b/>
          <w:sz w:val="28"/>
          <w:szCs w:val="28"/>
          <w:lang w:eastAsia="ru-RU"/>
        </w:rPr>
      </w:pPr>
    </w:p>
    <w:p w:rsidR="0096229D" w:rsidRPr="00AA5202" w:rsidRDefault="0096229D" w:rsidP="0083161B">
      <w:pPr>
        <w:tabs>
          <w:tab w:val="left" w:pos="3570"/>
        </w:tabs>
        <w:spacing w:after="0" w:line="240" w:lineRule="auto"/>
        <w:jc w:val="center"/>
        <w:rPr>
          <w:rFonts w:ascii="Times New Roman" w:eastAsia="Times New Roman" w:hAnsi="Times New Roman"/>
          <w:sz w:val="28"/>
          <w:szCs w:val="28"/>
          <w:lang w:eastAsia="ru-RU"/>
        </w:rPr>
      </w:pPr>
      <w:r w:rsidRPr="00AA5202">
        <w:rPr>
          <w:rFonts w:ascii="Times New Roman" w:eastAsia="Times New Roman" w:hAnsi="Times New Roman"/>
          <w:sz w:val="28"/>
          <w:szCs w:val="28"/>
          <w:lang w:eastAsia="ru-RU"/>
        </w:rPr>
        <w:t>г</w:t>
      </w:r>
      <w:r w:rsidR="00AA5202" w:rsidRPr="00AA5202">
        <w:rPr>
          <w:rFonts w:ascii="Times New Roman" w:eastAsia="Times New Roman" w:hAnsi="Times New Roman"/>
          <w:sz w:val="28"/>
          <w:szCs w:val="28"/>
          <w:lang w:eastAsia="ru-RU"/>
        </w:rPr>
        <w:t>ород</w:t>
      </w:r>
      <w:r w:rsidRPr="00AA5202">
        <w:rPr>
          <w:rFonts w:ascii="Times New Roman" w:eastAsia="Times New Roman" w:hAnsi="Times New Roman"/>
          <w:sz w:val="28"/>
          <w:szCs w:val="28"/>
          <w:lang w:eastAsia="ru-RU"/>
        </w:rPr>
        <w:t xml:space="preserve"> Балей</w:t>
      </w:r>
    </w:p>
    <w:p w:rsidR="0096229D" w:rsidRDefault="0096229D" w:rsidP="0083161B">
      <w:pPr>
        <w:tabs>
          <w:tab w:val="left" w:pos="3570"/>
        </w:tabs>
        <w:spacing w:after="0" w:line="240" w:lineRule="auto"/>
        <w:jc w:val="center"/>
        <w:rPr>
          <w:rFonts w:ascii="Times New Roman" w:eastAsia="Times New Roman" w:hAnsi="Times New Roman"/>
          <w:b/>
          <w:sz w:val="28"/>
          <w:szCs w:val="28"/>
          <w:lang w:eastAsia="ru-RU"/>
        </w:rPr>
      </w:pPr>
    </w:p>
    <w:p w:rsidR="0096229D" w:rsidRPr="00A75650" w:rsidRDefault="0096229D" w:rsidP="0083161B">
      <w:pPr>
        <w:tabs>
          <w:tab w:val="left" w:pos="3570"/>
        </w:tabs>
        <w:spacing w:after="0" w:line="240" w:lineRule="auto"/>
        <w:jc w:val="center"/>
        <w:rPr>
          <w:rFonts w:ascii="Times New Roman" w:eastAsia="Times New Roman" w:hAnsi="Times New Roman"/>
          <w:b/>
          <w:sz w:val="28"/>
          <w:szCs w:val="28"/>
          <w:lang w:eastAsia="ru-RU"/>
        </w:rPr>
      </w:pPr>
    </w:p>
    <w:p w:rsidR="0083161B" w:rsidRDefault="00A75650" w:rsidP="0083161B">
      <w:pPr>
        <w:tabs>
          <w:tab w:val="left" w:pos="3570"/>
        </w:tabs>
        <w:spacing w:after="0" w:line="240" w:lineRule="auto"/>
        <w:jc w:val="center"/>
        <w:rPr>
          <w:rFonts w:ascii="Times New Roman" w:eastAsia="Times New Roman" w:hAnsi="Times New Roman"/>
          <w:b/>
          <w:sz w:val="28"/>
          <w:szCs w:val="28"/>
          <w:lang w:eastAsia="ru-RU"/>
        </w:rPr>
      </w:pPr>
      <w:r w:rsidRPr="00A75650">
        <w:rPr>
          <w:rFonts w:ascii="Times New Roman" w:eastAsia="Times New Roman" w:hAnsi="Times New Roman"/>
          <w:b/>
          <w:sz w:val="28"/>
          <w:szCs w:val="28"/>
          <w:lang w:eastAsia="ru-RU"/>
        </w:rPr>
        <w:t>О принятии Устава Балейского</w:t>
      </w:r>
      <w:r w:rsidR="0083161B">
        <w:rPr>
          <w:rFonts w:ascii="Times New Roman" w:eastAsia="Times New Roman" w:hAnsi="Times New Roman"/>
          <w:b/>
          <w:sz w:val="28"/>
          <w:szCs w:val="28"/>
          <w:lang w:eastAsia="ru-RU"/>
        </w:rPr>
        <w:t xml:space="preserve"> </w:t>
      </w:r>
    </w:p>
    <w:p w:rsidR="00A75650" w:rsidRPr="00A75650" w:rsidRDefault="00A75650" w:rsidP="0083161B">
      <w:pPr>
        <w:tabs>
          <w:tab w:val="left" w:pos="3570"/>
        </w:tabs>
        <w:spacing w:after="0" w:line="240" w:lineRule="auto"/>
        <w:jc w:val="center"/>
        <w:rPr>
          <w:rFonts w:ascii="Times New Roman" w:eastAsia="Times New Roman" w:hAnsi="Times New Roman"/>
          <w:b/>
          <w:sz w:val="28"/>
          <w:szCs w:val="28"/>
          <w:lang w:eastAsia="ru-RU"/>
        </w:rPr>
      </w:pPr>
      <w:r w:rsidRPr="00A75650">
        <w:rPr>
          <w:rFonts w:ascii="Times New Roman" w:eastAsia="Times New Roman" w:hAnsi="Times New Roman"/>
          <w:b/>
          <w:sz w:val="28"/>
          <w:szCs w:val="28"/>
          <w:lang w:eastAsia="ru-RU"/>
        </w:rPr>
        <w:t>муниципального округа</w:t>
      </w:r>
    </w:p>
    <w:p w:rsidR="00A75650" w:rsidRDefault="00A75650" w:rsidP="0083161B">
      <w:pPr>
        <w:tabs>
          <w:tab w:val="left" w:pos="3570"/>
        </w:tabs>
        <w:spacing w:after="0" w:line="240" w:lineRule="auto"/>
        <w:jc w:val="center"/>
        <w:rPr>
          <w:rFonts w:ascii="Times New Roman" w:eastAsia="Times New Roman" w:hAnsi="Times New Roman"/>
          <w:b/>
          <w:sz w:val="28"/>
          <w:szCs w:val="28"/>
          <w:lang w:eastAsia="ru-RU"/>
        </w:rPr>
      </w:pPr>
      <w:r w:rsidRPr="00A75650">
        <w:rPr>
          <w:rFonts w:ascii="Times New Roman" w:eastAsia="Times New Roman" w:hAnsi="Times New Roman"/>
          <w:b/>
          <w:sz w:val="28"/>
          <w:szCs w:val="28"/>
          <w:lang w:eastAsia="ru-RU"/>
        </w:rPr>
        <w:t>Забайкальского края</w:t>
      </w:r>
    </w:p>
    <w:p w:rsidR="00A75650" w:rsidRDefault="00A75650" w:rsidP="0083161B">
      <w:pPr>
        <w:spacing w:after="0" w:line="240" w:lineRule="auto"/>
        <w:rPr>
          <w:rFonts w:ascii="Times New Roman" w:eastAsia="Times New Roman" w:hAnsi="Times New Roman"/>
          <w:b/>
          <w:sz w:val="28"/>
          <w:szCs w:val="28"/>
          <w:lang w:eastAsia="ru-RU"/>
        </w:rPr>
      </w:pPr>
    </w:p>
    <w:p w:rsidR="0083161B" w:rsidRPr="00A75650" w:rsidRDefault="0083161B" w:rsidP="0083161B">
      <w:pPr>
        <w:spacing w:after="0" w:line="240" w:lineRule="auto"/>
        <w:rPr>
          <w:rFonts w:ascii="Times New Roman" w:eastAsia="Times New Roman" w:hAnsi="Times New Roman"/>
          <w:b/>
          <w:sz w:val="28"/>
          <w:szCs w:val="28"/>
          <w:lang w:eastAsia="ru-RU"/>
        </w:rPr>
      </w:pPr>
    </w:p>
    <w:p w:rsidR="00A75650" w:rsidRDefault="00A75650" w:rsidP="0083161B">
      <w:pPr>
        <w:spacing w:after="0" w:line="276" w:lineRule="auto"/>
        <w:ind w:firstLine="709"/>
        <w:jc w:val="both"/>
        <w:rPr>
          <w:rFonts w:ascii="Times New Roman" w:eastAsia="Times New Roman" w:hAnsi="Times New Roman"/>
          <w:b/>
          <w:sz w:val="28"/>
          <w:szCs w:val="28"/>
          <w:lang w:eastAsia="ru-RU"/>
        </w:rPr>
      </w:pPr>
      <w:r w:rsidRPr="00A75650">
        <w:rPr>
          <w:rFonts w:ascii="Times New Roman" w:eastAsia="Times New Roman" w:hAnsi="Times New Roman"/>
          <w:sz w:val="28"/>
          <w:szCs w:val="28"/>
          <w:lang w:eastAsia="ru-RU"/>
        </w:rPr>
        <w:t xml:space="preserve">Руководствуясь Федеральным законом от </w:t>
      </w:r>
      <w:r w:rsidR="001D1674">
        <w:rPr>
          <w:rFonts w:ascii="Times New Roman" w:eastAsia="Times New Roman" w:hAnsi="Times New Roman"/>
          <w:sz w:val="28"/>
          <w:szCs w:val="28"/>
          <w:lang w:eastAsia="ru-RU"/>
        </w:rPr>
        <w:t>20</w:t>
      </w:r>
      <w:r w:rsidRPr="00A75650">
        <w:rPr>
          <w:rFonts w:ascii="Times New Roman" w:eastAsia="Times New Roman" w:hAnsi="Times New Roman"/>
          <w:sz w:val="28"/>
          <w:szCs w:val="28"/>
          <w:lang w:eastAsia="ru-RU"/>
        </w:rPr>
        <w:t xml:space="preserve"> </w:t>
      </w:r>
      <w:r w:rsidR="001D1674">
        <w:rPr>
          <w:rFonts w:ascii="Times New Roman" w:eastAsia="Times New Roman" w:hAnsi="Times New Roman"/>
          <w:sz w:val="28"/>
          <w:szCs w:val="28"/>
          <w:lang w:eastAsia="ru-RU"/>
        </w:rPr>
        <w:t>марта</w:t>
      </w:r>
      <w:r w:rsidRPr="00A75650">
        <w:rPr>
          <w:rFonts w:ascii="Times New Roman" w:eastAsia="Times New Roman" w:hAnsi="Times New Roman"/>
          <w:sz w:val="28"/>
          <w:szCs w:val="28"/>
          <w:lang w:eastAsia="ru-RU"/>
        </w:rPr>
        <w:t xml:space="preserve"> 20</w:t>
      </w:r>
      <w:r w:rsidR="001D1674">
        <w:rPr>
          <w:rFonts w:ascii="Times New Roman" w:eastAsia="Times New Roman" w:hAnsi="Times New Roman"/>
          <w:sz w:val="28"/>
          <w:szCs w:val="28"/>
          <w:lang w:eastAsia="ru-RU"/>
        </w:rPr>
        <w:t>25</w:t>
      </w:r>
      <w:r w:rsidRPr="00A75650">
        <w:rPr>
          <w:rFonts w:ascii="Times New Roman" w:eastAsia="Times New Roman" w:hAnsi="Times New Roman"/>
          <w:sz w:val="28"/>
          <w:szCs w:val="28"/>
          <w:lang w:eastAsia="ru-RU"/>
        </w:rPr>
        <w:t xml:space="preserve"> г. № </w:t>
      </w:r>
      <w:r w:rsidR="001D1674">
        <w:rPr>
          <w:rFonts w:ascii="Times New Roman" w:eastAsia="Times New Roman" w:hAnsi="Times New Roman"/>
          <w:sz w:val="28"/>
          <w:szCs w:val="28"/>
          <w:lang w:eastAsia="ru-RU"/>
        </w:rPr>
        <w:t>33</w:t>
      </w:r>
      <w:r w:rsidRPr="00A75650">
        <w:rPr>
          <w:rFonts w:ascii="Times New Roman" w:eastAsia="Times New Roman" w:hAnsi="Times New Roman"/>
          <w:sz w:val="28"/>
          <w:szCs w:val="28"/>
          <w:lang w:eastAsia="ru-RU"/>
        </w:rPr>
        <w:t xml:space="preserve">-ФЗ «Об общих принципах организации местного самоуправления </w:t>
      </w:r>
      <w:r w:rsidR="001D1674">
        <w:rPr>
          <w:rFonts w:ascii="Times New Roman" w:eastAsia="Times New Roman" w:hAnsi="Times New Roman"/>
          <w:sz w:val="28"/>
          <w:szCs w:val="28"/>
          <w:lang w:eastAsia="ru-RU"/>
        </w:rPr>
        <w:t>в единой системе публичной власти</w:t>
      </w:r>
      <w:r w:rsidRPr="00A75650">
        <w:rPr>
          <w:rFonts w:ascii="Times New Roman" w:eastAsia="Times New Roman" w:hAnsi="Times New Roman"/>
          <w:sz w:val="28"/>
          <w:szCs w:val="28"/>
          <w:lang w:eastAsia="ru-RU"/>
        </w:rPr>
        <w:t xml:space="preserve">», </w:t>
      </w:r>
      <w:r w:rsidR="001D1674">
        <w:rPr>
          <w:rFonts w:ascii="Times New Roman" w:eastAsia="Times New Roman" w:hAnsi="Times New Roman"/>
          <w:sz w:val="28"/>
          <w:szCs w:val="28"/>
          <w:lang w:eastAsia="ru-RU"/>
        </w:rPr>
        <w:t xml:space="preserve">руководствуясь статьей 30 Устава Балейского муниципального округа Забайкальского края, </w:t>
      </w:r>
      <w:r w:rsidRPr="00A75650">
        <w:rPr>
          <w:rFonts w:ascii="Times New Roman" w:eastAsia="Times New Roman" w:hAnsi="Times New Roman"/>
          <w:sz w:val="28"/>
          <w:szCs w:val="28"/>
          <w:lang w:eastAsia="ru-RU"/>
        </w:rPr>
        <w:t xml:space="preserve">Совет Балейского муниципального округа Забайкальского края </w:t>
      </w:r>
      <w:r w:rsidR="001D482B" w:rsidRPr="001D482B">
        <w:rPr>
          <w:rFonts w:ascii="Times New Roman" w:eastAsia="Times New Roman" w:hAnsi="Times New Roman"/>
          <w:b/>
          <w:spacing w:val="20"/>
          <w:sz w:val="28"/>
          <w:szCs w:val="28"/>
          <w:lang w:eastAsia="ru-RU"/>
        </w:rPr>
        <w:t>РЕШИЛ</w:t>
      </w:r>
      <w:r w:rsidRPr="001D482B">
        <w:rPr>
          <w:rFonts w:ascii="Times New Roman" w:eastAsia="Times New Roman" w:hAnsi="Times New Roman"/>
          <w:b/>
          <w:spacing w:val="20"/>
          <w:sz w:val="28"/>
          <w:szCs w:val="28"/>
          <w:lang w:eastAsia="ru-RU"/>
        </w:rPr>
        <w:t>:</w:t>
      </w:r>
    </w:p>
    <w:p w:rsidR="0096229D" w:rsidRPr="00A75650" w:rsidRDefault="0096229D" w:rsidP="0083161B">
      <w:pPr>
        <w:spacing w:after="0" w:line="240" w:lineRule="auto"/>
        <w:ind w:firstLine="709"/>
        <w:jc w:val="both"/>
        <w:rPr>
          <w:rFonts w:ascii="Times New Roman" w:eastAsia="Times New Roman" w:hAnsi="Times New Roman"/>
          <w:sz w:val="28"/>
          <w:szCs w:val="28"/>
          <w:lang w:eastAsia="ru-RU"/>
        </w:rPr>
      </w:pPr>
    </w:p>
    <w:p w:rsidR="00A75650" w:rsidRPr="00A75650" w:rsidRDefault="00A75650" w:rsidP="0083161B">
      <w:pPr>
        <w:spacing w:after="0" w:line="276" w:lineRule="auto"/>
        <w:ind w:firstLine="709"/>
        <w:jc w:val="both"/>
        <w:rPr>
          <w:rFonts w:ascii="Times New Roman" w:eastAsia="Times New Roman" w:hAnsi="Times New Roman"/>
          <w:sz w:val="28"/>
          <w:szCs w:val="28"/>
          <w:lang w:eastAsia="ru-RU"/>
        </w:rPr>
      </w:pPr>
      <w:r w:rsidRPr="00A75650">
        <w:rPr>
          <w:rFonts w:ascii="Times New Roman" w:eastAsia="Times New Roman" w:hAnsi="Times New Roman"/>
          <w:sz w:val="28"/>
          <w:szCs w:val="28"/>
          <w:lang w:eastAsia="ru-RU"/>
        </w:rPr>
        <w:t>1. Принять Устав Балейского муниципального округа Забайкальского края.</w:t>
      </w:r>
    </w:p>
    <w:p w:rsidR="00A75650" w:rsidRPr="00A75650" w:rsidRDefault="00A75650" w:rsidP="0083161B">
      <w:pPr>
        <w:autoSpaceDE w:val="0"/>
        <w:autoSpaceDN w:val="0"/>
        <w:adjustRightInd w:val="0"/>
        <w:spacing w:after="0" w:line="276" w:lineRule="auto"/>
        <w:ind w:firstLine="709"/>
        <w:jc w:val="both"/>
        <w:rPr>
          <w:rFonts w:ascii="Times New Roman" w:eastAsia="Times New Roman" w:hAnsi="Times New Roman"/>
          <w:sz w:val="28"/>
          <w:szCs w:val="28"/>
          <w:lang w:eastAsia="ru-RU"/>
        </w:rPr>
      </w:pPr>
      <w:r w:rsidRPr="00A75650">
        <w:rPr>
          <w:rFonts w:ascii="Times New Roman" w:eastAsia="Times New Roman" w:hAnsi="Times New Roman"/>
          <w:sz w:val="28"/>
          <w:szCs w:val="28"/>
          <w:lang w:eastAsia="ru-RU"/>
        </w:rPr>
        <w:t>2. Признать утратившими силу:</w:t>
      </w:r>
    </w:p>
    <w:p w:rsidR="00BB5525" w:rsidRDefault="00A75650" w:rsidP="0083161B">
      <w:pPr>
        <w:autoSpaceDE w:val="0"/>
        <w:autoSpaceDN w:val="0"/>
        <w:adjustRightInd w:val="0"/>
        <w:spacing w:after="0" w:line="276" w:lineRule="auto"/>
        <w:ind w:firstLine="709"/>
        <w:jc w:val="both"/>
        <w:rPr>
          <w:rFonts w:ascii="Times New Roman" w:eastAsia="Times New Roman" w:hAnsi="Times New Roman"/>
          <w:sz w:val="28"/>
          <w:szCs w:val="28"/>
          <w:lang w:eastAsia="ru-RU"/>
        </w:rPr>
      </w:pPr>
      <w:r w:rsidRPr="00A75650">
        <w:rPr>
          <w:rFonts w:ascii="Times New Roman" w:eastAsia="Times New Roman" w:hAnsi="Times New Roman"/>
          <w:sz w:val="28"/>
          <w:szCs w:val="28"/>
          <w:lang w:eastAsia="ru-RU"/>
        </w:rPr>
        <w:t xml:space="preserve">- Устав Балейского </w:t>
      </w:r>
      <w:r w:rsidR="001D1674">
        <w:rPr>
          <w:rFonts w:ascii="Times New Roman" w:eastAsia="Times New Roman" w:hAnsi="Times New Roman"/>
          <w:sz w:val="28"/>
          <w:szCs w:val="28"/>
          <w:lang w:eastAsia="ru-RU"/>
        </w:rPr>
        <w:t xml:space="preserve">муниципального округа </w:t>
      </w:r>
      <w:r w:rsidR="00BB5525">
        <w:rPr>
          <w:rFonts w:ascii="Times New Roman" w:eastAsia="Times New Roman" w:hAnsi="Times New Roman"/>
          <w:sz w:val="28"/>
          <w:szCs w:val="28"/>
          <w:lang w:eastAsia="ru-RU"/>
        </w:rPr>
        <w:t>Забайкальского края,</w:t>
      </w:r>
      <w:r w:rsidRPr="00A75650">
        <w:rPr>
          <w:rFonts w:ascii="Times New Roman" w:eastAsia="Times New Roman" w:hAnsi="Times New Roman"/>
          <w:sz w:val="28"/>
          <w:szCs w:val="28"/>
          <w:lang w:eastAsia="ru-RU"/>
        </w:rPr>
        <w:t xml:space="preserve"> принятый решением Совета </w:t>
      </w:r>
      <w:r w:rsidR="00BB5525" w:rsidRPr="00BB5525">
        <w:rPr>
          <w:rFonts w:ascii="Times New Roman" w:eastAsia="Times New Roman" w:hAnsi="Times New Roman"/>
          <w:sz w:val="28"/>
          <w:szCs w:val="28"/>
          <w:lang w:eastAsia="ru-RU"/>
        </w:rPr>
        <w:t xml:space="preserve">Балейского муниципального округа Забайкальского края </w:t>
      </w:r>
      <w:r w:rsidRPr="00A75650">
        <w:rPr>
          <w:rFonts w:ascii="Times New Roman" w:eastAsia="Times New Roman" w:hAnsi="Times New Roman"/>
          <w:sz w:val="28"/>
          <w:szCs w:val="28"/>
          <w:lang w:eastAsia="ru-RU"/>
        </w:rPr>
        <w:t xml:space="preserve">от </w:t>
      </w:r>
      <w:r w:rsidR="00BB5525">
        <w:rPr>
          <w:rFonts w:ascii="Times New Roman" w:eastAsia="Times New Roman" w:hAnsi="Times New Roman"/>
          <w:sz w:val="28"/>
          <w:szCs w:val="28"/>
          <w:lang w:eastAsia="ru-RU"/>
        </w:rPr>
        <w:t>0</w:t>
      </w:r>
      <w:r w:rsidR="00BB5525" w:rsidRPr="00BB5525">
        <w:rPr>
          <w:rFonts w:ascii="Times New Roman" w:eastAsia="Times New Roman" w:hAnsi="Times New Roman"/>
          <w:sz w:val="28"/>
          <w:szCs w:val="28"/>
          <w:lang w:eastAsia="ru-RU"/>
        </w:rPr>
        <w:t>9 октября 2024 года № 27</w:t>
      </w:r>
      <w:r w:rsidR="0083161B">
        <w:rPr>
          <w:rFonts w:ascii="Times New Roman" w:eastAsia="Times New Roman" w:hAnsi="Times New Roman"/>
          <w:sz w:val="28"/>
          <w:szCs w:val="28"/>
          <w:lang w:eastAsia="ru-RU"/>
        </w:rPr>
        <w:t>.</w:t>
      </w:r>
    </w:p>
    <w:p w:rsidR="00A75650" w:rsidRPr="00BB5525" w:rsidRDefault="00A75650" w:rsidP="0083161B">
      <w:pPr>
        <w:autoSpaceDE w:val="0"/>
        <w:autoSpaceDN w:val="0"/>
        <w:adjustRightInd w:val="0"/>
        <w:spacing w:after="0" w:line="276" w:lineRule="auto"/>
        <w:ind w:firstLine="709"/>
        <w:jc w:val="both"/>
        <w:rPr>
          <w:rFonts w:ascii="Times New Roman" w:eastAsia="Times New Roman" w:hAnsi="Times New Roman"/>
          <w:sz w:val="28"/>
          <w:szCs w:val="28"/>
          <w:lang w:eastAsia="ru-RU"/>
        </w:rPr>
      </w:pPr>
      <w:r w:rsidRPr="00A75650">
        <w:rPr>
          <w:rFonts w:ascii="Times New Roman" w:eastAsia="Times New Roman" w:hAnsi="Times New Roman"/>
          <w:sz w:val="28"/>
          <w:szCs w:val="28"/>
          <w:lang w:eastAsia="ru-RU"/>
        </w:rPr>
        <w:t xml:space="preserve">- </w:t>
      </w:r>
      <w:r w:rsidR="00BB5525" w:rsidRPr="00BB5525">
        <w:rPr>
          <w:rFonts w:ascii="Times New Roman" w:eastAsia="Times New Roman" w:hAnsi="Times New Roman"/>
          <w:sz w:val="28"/>
          <w:szCs w:val="28"/>
          <w:lang w:eastAsia="ru-RU"/>
        </w:rPr>
        <w:t>решение</w:t>
      </w:r>
      <w:r w:rsidR="00BB5525">
        <w:rPr>
          <w:rFonts w:ascii="Times New Roman" w:eastAsia="Times New Roman" w:hAnsi="Times New Roman"/>
          <w:sz w:val="28"/>
          <w:szCs w:val="28"/>
          <w:lang w:eastAsia="ru-RU"/>
        </w:rPr>
        <w:t xml:space="preserve"> </w:t>
      </w:r>
      <w:r w:rsidR="00BB5525" w:rsidRPr="00BB5525">
        <w:rPr>
          <w:rFonts w:ascii="Times New Roman" w:eastAsia="Times New Roman" w:hAnsi="Times New Roman"/>
          <w:sz w:val="28"/>
          <w:szCs w:val="28"/>
          <w:lang w:eastAsia="ru-RU"/>
        </w:rPr>
        <w:t>Совета Балейского муниципального округа Забайкальского края от 24 апреля 2025 года № 111</w:t>
      </w:r>
      <w:r w:rsidR="00BB5525">
        <w:rPr>
          <w:rFonts w:ascii="Times New Roman" w:eastAsia="Times New Roman" w:hAnsi="Times New Roman"/>
          <w:sz w:val="28"/>
          <w:szCs w:val="28"/>
          <w:lang w:eastAsia="ru-RU"/>
        </w:rPr>
        <w:t xml:space="preserve"> «О</w:t>
      </w:r>
      <w:r w:rsidR="00BB5525" w:rsidRPr="00BB5525">
        <w:rPr>
          <w:rFonts w:ascii="Times New Roman" w:eastAsia="Times New Roman" w:hAnsi="Times New Roman"/>
          <w:sz w:val="28"/>
          <w:szCs w:val="28"/>
          <w:lang w:eastAsia="ru-RU"/>
        </w:rPr>
        <w:t xml:space="preserve"> внесении изменений в устав балейского муниципального округа забайкальского края</w:t>
      </w:r>
      <w:r w:rsidR="00BB5525">
        <w:rPr>
          <w:rFonts w:ascii="Times New Roman" w:eastAsia="Times New Roman" w:hAnsi="Times New Roman"/>
          <w:sz w:val="28"/>
          <w:szCs w:val="28"/>
          <w:lang w:eastAsia="ru-RU"/>
        </w:rPr>
        <w:t>».</w:t>
      </w:r>
    </w:p>
    <w:p w:rsidR="00A75650" w:rsidRPr="00A75650" w:rsidRDefault="00A75650" w:rsidP="0083161B">
      <w:pPr>
        <w:spacing w:after="0" w:line="276" w:lineRule="auto"/>
        <w:ind w:firstLine="709"/>
        <w:jc w:val="both"/>
        <w:rPr>
          <w:rFonts w:ascii="Times New Roman" w:eastAsia="Times New Roman" w:hAnsi="Times New Roman"/>
          <w:sz w:val="28"/>
          <w:szCs w:val="28"/>
          <w:lang w:eastAsia="ru-RU"/>
        </w:rPr>
      </w:pPr>
      <w:r w:rsidRPr="00A75650">
        <w:rPr>
          <w:rFonts w:ascii="Times New Roman" w:eastAsia="Times New Roman" w:hAnsi="Times New Roman"/>
          <w:sz w:val="28"/>
          <w:szCs w:val="28"/>
          <w:lang w:eastAsia="ru-RU"/>
        </w:rPr>
        <w:t xml:space="preserve">3. Направить Устав Балейского муниципального округа Забайкальского края в Управление Министерства юстиции Российской Федерации по Забайкальскому краю для государственной регистрации </w:t>
      </w:r>
      <w:r w:rsidRPr="00A75650">
        <w:rPr>
          <w:rFonts w:ascii="Times New Roman" w:eastAsia="Times New Roman" w:hAnsi="Times New Roman"/>
          <w:color w:val="000000"/>
          <w:sz w:val="28"/>
          <w:szCs w:val="28"/>
          <w:bdr w:val="none" w:sz="0" w:space="0" w:color="auto" w:frame="1"/>
          <w:lang w:eastAsia="ru-RU"/>
        </w:rPr>
        <w:t>и размещения на официальном портале Минюста России (http://pravo-minjust.ru, http:://право-минюст.рф)</w:t>
      </w:r>
      <w:r w:rsidRPr="00A75650">
        <w:rPr>
          <w:rFonts w:ascii="Times New Roman" w:eastAsia="Times New Roman" w:hAnsi="Times New Roman"/>
          <w:sz w:val="28"/>
          <w:szCs w:val="28"/>
          <w:lang w:eastAsia="ru-RU"/>
        </w:rPr>
        <w:t>.</w:t>
      </w:r>
    </w:p>
    <w:p w:rsidR="0096229D" w:rsidRDefault="00A75650" w:rsidP="0083161B">
      <w:pPr>
        <w:spacing w:after="0" w:line="276" w:lineRule="auto"/>
        <w:ind w:firstLine="709"/>
        <w:jc w:val="both"/>
        <w:rPr>
          <w:rFonts w:ascii="Times New Roman" w:eastAsia="Times New Roman" w:hAnsi="Times New Roman"/>
          <w:sz w:val="28"/>
          <w:szCs w:val="28"/>
          <w:lang w:eastAsia="ru-RU"/>
        </w:rPr>
      </w:pPr>
      <w:r w:rsidRPr="00A75650">
        <w:rPr>
          <w:rFonts w:ascii="Times New Roman" w:eastAsia="Times New Roman" w:hAnsi="Times New Roman"/>
          <w:sz w:val="28"/>
          <w:szCs w:val="28"/>
          <w:lang w:eastAsia="ru-RU"/>
        </w:rPr>
        <w:t>4. После государственной регистрации опубликовать Устав Балейского муниципального округа Забайкальского края в газете «Балейская новь» и разместить на официальном сайте Балейского муниципального округа (https://baleysk.75.ru), а также в сетевом издании Балейского муниципального</w:t>
      </w:r>
    </w:p>
    <w:p w:rsidR="00A75650" w:rsidRPr="00A75650" w:rsidRDefault="00A75650" w:rsidP="0083161B">
      <w:pPr>
        <w:spacing w:after="0" w:line="276" w:lineRule="auto"/>
        <w:jc w:val="both"/>
        <w:rPr>
          <w:rFonts w:ascii="Times New Roman" w:eastAsia="Times New Roman" w:hAnsi="Times New Roman"/>
          <w:sz w:val="28"/>
          <w:szCs w:val="28"/>
          <w:lang w:eastAsia="ru-RU"/>
        </w:rPr>
      </w:pPr>
      <w:r w:rsidRPr="00A75650">
        <w:rPr>
          <w:rFonts w:ascii="Times New Roman" w:eastAsia="Times New Roman" w:hAnsi="Times New Roman"/>
          <w:sz w:val="28"/>
          <w:szCs w:val="28"/>
          <w:lang w:eastAsia="ru-RU"/>
        </w:rPr>
        <w:lastRenderedPageBreak/>
        <w:t xml:space="preserve"> округа (https://бал-ейская-новь.рф) в информационно-телекоммуникационной сети «Интернет».</w:t>
      </w:r>
    </w:p>
    <w:p w:rsidR="00A75650" w:rsidRDefault="00A75650" w:rsidP="0083161B">
      <w:pPr>
        <w:spacing w:after="0" w:line="240" w:lineRule="auto"/>
        <w:rPr>
          <w:rFonts w:ascii="Times New Roman" w:eastAsia="Times New Roman" w:hAnsi="Times New Roman"/>
          <w:sz w:val="28"/>
          <w:szCs w:val="28"/>
          <w:lang w:eastAsia="ru-RU"/>
        </w:rPr>
      </w:pPr>
    </w:p>
    <w:p w:rsidR="0096229D" w:rsidRDefault="0096229D" w:rsidP="0083161B">
      <w:pPr>
        <w:spacing w:after="0" w:line="240" w:lineRule="auto"/>
        <w:rPr>
          <w:rFonts w:ascii="Times New Roman" w:eastAsia="Times New Roman" w:hAnsi="Times New Roman"/>
          <w:sz w:val="28"/>
          <w:szCs w:val="28"/>
          <w:lang w:eastAsia="ru-RU"/>
        </w:rPr>
      </w:pPr>
    </w:p>
    <w:p w:rsidR="001D482B" w:rsidRDefault="001D482B" w:rsidP="0083161B">
      <w:pPr>
        <w:spacing w:after="0" w:line="240" w:lineRule="auto"/>
        <w:rPr>
          <w:rFonts w:ascii="Times New Roman" w:eastAsia="Times New Roman" w:hAnsi="Times New Roman"/>
          <w:sz w:val="28"/>
          <w:szCs w:val="28"/>
          <w:lang w:eastAsia="ru-RU"/>
        </w:rPr>
      </w:pPr>
    </w:p>
    <w:p w:rsidR="001D482B" w:rsidRPr="00DE38D1" w:rsidRDefault="001D482B" w:rsidP="0083161B">
      <w:pPr>
        <w:spacing w:after="0" w:line="257" w:lineRule="auto"/>
        <w:jc w:val="both"/>
        <w:rPr>
          <w:rFonts w:ascii="Times New Roman" w:eastAsia="Times New Roman" w:hAnsi="Times New Roman"/>
          <w:sz w:val="28"/>
          <w:szCs w:val="28"/>
        </w:rPr>
      </w:pPr>
      <w:r w:rsidRPr="00DE38D1">
        <w:rPr>
          <w:rFonts w:ascii="Times New Roman" w:eastAsia="Times New Roman" w:hAnsi="Times New Roman"/>
          <w:sz w:val="28"/>
          <w:szCs w:val="28"/>
        </w:rPr>
        <w:t>Председатель</w:t>
      </w:r>
      <w:r>
        <w:rPr>
          <w:rFonts w:ascii="Times New Roman" w:eastAsia="Times New Roman" w:hAnsi="Times New Roman"/>
          <w:sz w:val="28"/>
          <w:szCs w:val="28"/>
        </w:rPr>
        <w:tab/>
      </w:r>
      <w:r>
        <w:rPr>
          <w:rFonts w:ascii="Times New Roman" w:eastAsia="Times New Roman" w:hAnsi="Times New Roman"/>
          <w:sz w:val="28"/>
          <w:szCs w:val="28"/>
        </w:rPr>
        <w:tab/>
      </w:r>
      <w:r>
        <w:rPr>
          <w:rFonts w:ascii="Times New Roman" w:eastAsia="Times New Roman" w:hAnsi="Times New Roman"/>
          <w:sz w:val="28"/>
          <w:szCs w:val="28"/>
        </w:rPr>
        <w:tab/>
      </w:r>
      <w:r>
        <w:rPr>
          <w:rFonts w:ascii="Times New Roman" w:eastAsia="Times New Roman" w:hAnsi="Times New Roman"/>
          <w:sz w:val="28"/>
          <w:szCs w:val="28"/>
        </w:rPr>
        <w:tab/>
      </w:r>
      <w:r>
        <w:rPr>
          <w:rFonts w:ascii="Times New Roman" w:eastAsia="Times New Roman" w:hAnsi="Times New Roman"/>
          <w:sz w:val="28"/>
          <w:szCs w:val="28"/>
        </w:rPr>
        <w:tab/>
      </w:r>
      <w:r>
        <w:rPr>
          <w:rFonts w:ascii="Times New Roman" w:eastAsia="Times New Roman" w:hAnsi="Times New Roman"/>
          <w:sz w:val="28"/>
          <w:szCs w:val="28"/>
        </w:rPr>
        <w:tab/>
      </w:r>
      <w:r>
        <w:rPr>
          <w:rFonts w:ascii="Times New Roman" w:eastAsia="Times New Roman" w:hAnsi="Times New Roman"/>
          <w:sz w:val="28"/>
          <w:szCs w:val="28"/>
        </w:rPr>
        <w:tab/>
      </w:r>
      <w:r w:rsidRPr="00DE38D1">
        <w:rPr>
          <w:rFonts w:ascii="Times New Roman" w:eastAsia="Times New Roman" w:hAnsi="Times New Roman"/>
          <w:sz w:val="28"/>
          <w:szCs w:val="28"/>
        </w:rPr>
        <w:t xml:space="preserve">Глава </w:t>
      </w:r>
    </w:p>
    <w:p w:rsidR="001D482B" w:rsidRDefault="001D482B" w:rsidP="0083161B">
      <w:pPr>
        <w:spacing w:after="0" w:line="257" w:lineRule="auto"/>
        <w:jc w:val="both"/>
        <w:rPr>
          <w:rFonts w:ascii="Times New Roman" w:eastAsia="Times New Roman" w:hAnsi="Times New Roman"/>
          <w:sz w:val="28"/>
          <w:szCs w:val="28"/>
        </w:rPr>
      </w:pPr>
      <w:r w:rsidRPr="00DE38D1">
        <w:rPr>
          <w:rFonts w:ascii="Times New Roman" w:eastAsia="Times New Roman" w:hAnsi="Times New Roman"/>
          <w:sz w:val="28"/>
          <w:szCs w:val="28"/>
        </w:rPr>
        <w:t xml:space="preserve">Совета Балейского </w:t>
      </w:r>
      <w:r>
        <w:rPr>
          <w:rFonts w:ascii="Times New Roman" w:eastAsia="Times New Roman" w:hAnsi="Times New Roman"/>
          <w:sz w:val="28"/>
          <w:szCs w:val="28"/>
        </w:rPr>
        <w:tab/>
      </w:r>
      <w:r>
        <w:rPr>
          <w:rFonts w:ascii="Times New Roman" w:eastAsia="Times New Roman" w:hAnsi="Times New Roman"/>
          <w:sz w:val="28"/>
          <w:szCs w:val="28"/>
        </w:rPr>
        <w:tab/>
      </w:r>
      <w:r>
        <w:rPr>
          <w:rFonts w:ascii="Times New Roman" w:eastAsia="Times New Roman" w:hAnsi="Times New Roman"/>
          <w:sz w:val="28"/>
          <w:szCs w:val="28"/>
        </w:rPr>
        <w:tab/>
      </w:r>
      <w:r>
        <w:rPr>
          <w:rFonts w:ascii="Times New Roman" w:eastAsia="Times New Roman" w:hAnsi="Times New Roman"/>
          <w:sz w:val="28"/>
          <w:szCs w:val="28"/>
        </w:rPr>
        <w:tab/>
      </w:r>
      <w:r>
        <w:rPr>
          <w:rFonts w:ascii="Times New Roman" w:eastAsia="Times New Roman" w:hAnsi="Times New Roman"/>
          <w:sz w:val="28"/>
          <w:szCs w:val="28"/>
        </w:rPr>
        <w:tab/>
      </w:r>
      <w:r>
        <w:rPr>
          <w:rFonts w:ascii="Times New Roman" w:eastAsia="Times New Roman" w:hAnsi="Times New Roman"/>
          <w:sz w:val="28"/>
          <w:szCs w:val="28"/>
        </w:rPr>
        <w:tab/>
      </w:r>
      <w:r w:rsidRPr="00DE38D1">
        <w:rPr>
          <w:rFonts w:ascii="Times New Roman" w:eastAsia="Times New Roman" w:hAnsi="Times New Roman"/>
          <w:sz w:val="28"/>
          <w:szCs w:val="28"/>
        </w:rPr>
        <w:t>Балейского</w:t>
      </w:r>
      <w:r>
        <w:rPr>
          <w:rFonts w:ascii="Times New Roman" w:eastAsia="Times New Roman" w:hAnsi="Times New Roman"/>
          <w:sz w:val="28"/>
          <w:szCs w:val="28"/>
        </w:rPr>
        <w:t xml:space="preserve"> </w:t>
      </w:r>
      <w:r w:rsidRPr="00DE38D1">
        <w:rPr>
          <w:rFonts w:ascii="Times New Roman" w:eastAsia="Times New Roman" w:hAnsi="Times New Roman"/>
          <w:sz w:val="28"/>
          <w:szCs w:val="28"/>
        </w:rPr>
        <w:t xml:space="preserve">муниципального округа </w:t>
      </w:r>
      <w:r>
        <w:rPr>
          <w:rFonts w:ascii="Times New Roman" w:eastAsia="Times New Roman" w:hAnsi="Times New Roman"/>
          <w:sz w:val="28"/>
          <w:szCs w:val="28"/>
        </w:rPr>
        <w:tab/>
      </w:r>
      <w:r>
        <w:rPr>
          <w:rFonts w:ascii="Times New Roman" w:eastAsia="Times New Roman" w:hAnsi="Times New Roman"/>
          <w:sz w:val="28"/>
          <w:szCs w:val="28"/>
        </w:rPr>
        <w:tab/>
      </w:r>
      <w:r>
        <w:rPr>
          <w:rFonts w:ascii="Times New Roman" w:eastAsia="Times New Roman" w:hAnsi="Times New Roman"/>
          <w:sz w:val="28"/>
          <w:szCs w:val="28"/>
        </w:rPr>
        <w:tab/>
      </w:r>
      <w:r>
        <w:rPr>
          <w:rFonts w:ascii="Times New Roman" w:eastAsia="Times New Roman" w:hAnsi="Times New Roman"/>
          <w:sz w:val="28"/>
          <w:szCs w:val="28"/>
        </w:rPr>
        <w:tab/>
      </w:r>
      <w:r>
        <w:rPr>
          <w:rFonts w:ascii="Times New Roman" w:eastAsia="Times New Roman" w:hAnsi="Times New Roman"/>
          <w:sz w:val="28"/>
          <w:szCs w:val="28"/>
        </w:rPr>
        <w:tab/>
      </w:r>
      <w:r w:rsidRPr="00DE38D1">
        <w:rPr>
          <w:rFonts w:ascii="Times New Roman" w:eastAsia="Times New Roman" w:hAnsi="Times New Roman"/>
          <w:sz w:val="28"/>
          <w:szCs w:val="28"/>
        </w:rPr>
        <w:t>муниципального округа</w:t>
      </w:r>
    </w:p>
    <w:p w:rsidR="001D482B" w:rsidRPr="00DE38D1" w:rsidRDefault="001D482B" w:rsidP="0083161B">
      <w:pPr>
        <w:spacing w:after="0" w:line="257" w:lineRule="auto"/>
        <w:jc w:val="both"/>
        <w:rPr>
          <w:rFonts w:ascii="Times New Roman" w:eastAsia="Times New Roman" w:hAnsi="Times New Roman"/>
          <w:sz w:val="28"/>
          <w:szCs w:val="28"/>
        </w:rPr>
      </w:pPr>
      <w:r>
        <w:rPr>
          <w:rFonts w:ascii="Times New Roman" w:eastAsia="Times New Roman" w:hAnsi="Times New Roman"/>
          <w:sz w:val="28"/>
          <w:szCs w:val="28"/>
        </w:rPr>
        <w:t>Забайкальского края</w:t>
      </w:r>
      <w:r>
        <w:rPr>
          <w:rFonts w:ascii="Times New Roman" w:eastAsia="Times New Roman" w:hAnsi="Times New Roman"/>
          <w:sz w:val="28"/>
          <w:szCs w:val="28"/>
        </w:rPr>
        <w:tab/>
      </w:r>
      <w:r>
        <w:rPr>
          <w:rFonts w:ascii="Times New Roman" w:eastAsia="Times New Roman" w:hAnsi="Times New Roman"/>
          <w:sz w:val="28"/>
          <w:szCs w:val="28"/>
        </w:rPr>
        <w:tab/>
      </w:r>
      <w:r>
        <w:rPr>
          <w:rFonts w:ascii="Times New Roman" w:eastAsia="Times New Roman" w:hAnsi="Times New Roman"/>
          <w:sz w:val="28"/>
          <w:szCs w:val="28"/>
        </w:rPr>
        <w:tab/>
      </w:r>
      <w:r>
        <w:rPr>
          <w:rFonts w:ascii="Times New Roman" w:eastAsia="Times New Roman" w:hAnsi="Times New Roman"/>
          <w:sz w:val="28"/>
          <w:szCs w:val="28"/>
        </w:rPr>
        <w:tab/>
      </w:r>
      <w:r>
        <w:rPr>
          <w:rFonts w:ascii="Times New Roman" w:eastAsia="Times New Roman" w:hAnsi="Times New Roman"/>
          <w:sz w:val="28"/>
          <w:szCs w:val="28"/>
        </w:rPr>
        <w:tab/>
      </w:r>
      <w:r>
        <w:rPr>
          <w:rFonts w:ascii="Times New Roman" w:eastAsia="Times New Roman" w:hAnsi="Times New Roman"/>
          <w:sz w:val="28"/>
          <w:szCs w:val="28"/>
        </w:rPr>
        <w:tab/>
        <w:t>Забайкальского края</w:t>
      </w:r>
    </w:p>
    <w:p w:rsidR="001D482B" w:rsidRPr="00DE38D1" w:rsidRDefault="001D482B" w:rsidP="00E32E76">
      <w:pPr>
        <w:spacing w:after="0" w:line="257" w:lineRule="auto"/>
        <w:ind w:left="2124" w:firstLine="708"/>
        <w:jc w:val="both"/>
        <w:rPr>
          <w:rFonts w:ascii="Times New Roman" w:eastAsia="Times New Roman" w:hAnsi="Times New Roman"/>
          <w:sz w:val="28"/>
          <w:szCs w:val="28"/>
        </w:rPr>
      </w:pPr>
      <w:r w:rsidRPr="00DE38D1">
        <w:rPr>
          <w:rFonts w:ascii="Times New Roman" w:eastAsia="Times New Roman" w:hAnsi="Times New Roman"/>
          <w:sz w:val="28"/>
          <w:szCs w:val="28"/>
        </w:rPr>
        <w:t xml:space="preserve">П.И. Коваленко </w:t>
      </w:r>
      <w:r>
        <w:rPr>
          <w:rFonts w:ascii="Times New Roman" w:eastAsia="Times New Roman" w:hAnsi="Times New Roman"/>
          <w:sz w:val="28"/>
          <w:szCs w:val="28"/>
        </w:rPr>
        <w:tab/>
      </w:r>
      <w:r>
        <w:rPr>
          <w:rFonts w:ascii="Times New Roman" w:eastAsia="Times New Roman" w:hAnsi="Times New Roman"/>
          <w:sz w:val="28"/>
          <w:szCs w:val="28"/>
        </w:rPr>
        <w:tab/>
      </w:r>
      <w:r>
        <w:rPr>
          <w:rFonts w:ascii="Times New Roman" w:eastAsia="Times New Roman" w:hAnsi="Times New Roman"/>
          <w:sz w:val="28"/>
          <w:szCs w:val="28"/>
        </w:rPr>
        <w:tab/>
      </w:r>
      <w:r>
        <w:rPr>
          <w:rFonts w:ascii="Times New Roman" w:eastAsia="Times New Roman" w:hAnsi="Times New Roman"/>
          <w:sz w:val="28"/>
          <w:szCs w:val="28"/>
        </w:rPr>
        <w:tab/>
      </w:r>
      <w:r>
        <w:rPr>
          <w:rFonts w:ascii="Times New Roman" w:eastAsia="Times New Roman" w:hAnsi="Times New Roman"/>
          <w:sz w:val="28"/>
          <w:szCs w:val="28"/>
        </w:rPr>
        <w:tab/>
      </w:r>
      <w:r w:rsidRPr="00DE38D1">
        <w:rPr>
          <w:rFonts w:ascii="Times New Roman" w:eastAsia="Times New Roman" w:hAnsi="Times New Roman"/>
          <w:sz w:val="28"/>
          <w:szCs w:val="28"/>
        </w:rPr>
        <w:t>Е.В. Ушаков</w:t>
      </w:r>
    </w:p>
    <w:p w:rsidR="0096229D" w:rsidRDefault="0096229D" w:rsidP="0083161B">
      <w:pPr>
        <w:spacing w:after="0" w:line="240" w:lineRule="auto"/>
        <w:rPr>
          <w:rFonts w:ascii="Times New Roman" w:eastAsia="Times New Roman" w:hAnsi="Times New Roman"/>
          <w:sz w:val="28"/>
          <w:szCs w:val="28"/>
          <w:lang w:eastAsia="ru-RU"/>
        </w:rPr>
      </w:pPr>
    </w:p>
    <w:p w:rsidR="001D482B" w:rsidRDefault="001D482B" w:rsidP="0083161B">
      <w:pPr>
        <w:spacing w:after="0" w:line="240" w:lineRule="auto"/>
        <w:rPr>
          <w:rFonts w:ascii="Times New Roman" w:eastAsia="Times New Roman" w:hAnsi="Times New Roman"/>
          <w:sz w:val="28"/>
          <w:szCs w:val="28"/>
          <w:lang w:eastAsia="ru-RU"/>
        </w:rPr>
      </w:pPr>
    </w:p>
    <w:p w:rsidR="001D482B" w:rsidRPr="00A75650" w:rsidRDefault="001D482B" w:rsidP="0083161B">
      <w:pPr>
        <w:spacing w:after="0" w:line="240" w:lineRule="auto"/>
        <w:rPr>
          <w:rFonts w:ascii="Times New Roman" w:eastAsia="Times New Roman" w:hAnsi="Times New Roman"/>
          <w:sz w:val="28"/>
          <w:szCs w:val="28"/>
          <w:lang w:eastAsia="ru-RU"/>
        </w:rPr>
      </w:pPr>
    </w:p>
    <w:p w:rsidR="0096229D" w:rsidRDefault="0096229D" w:rsidP="0083161B">
      <w:pPr>
        <w:spacing w:after="0" w:line="240" w:lineRule="auto"/>
        <w:rPr>
          <w:rFonts w:ascii="Times New Roman" w:hAnsi="Times New Roman"/>
          <w:b/>
          <w:bCs/>
          <w:sz w:val="24"/>
          <w:szCs w:val="24"/>
        </w:rPr>
      </w:pPr>
      <w:r>
        <w:rPr>
          <w:rFonts w:ascii="Times New Roman" w:hAnsi="Times New Roman"/>
          <w:b/>
          <w:bCs/>
          <w:sz w:val="24"/>
          <w:szCs w:val="24"/>
        </w:rPr>
        <w:br w:type="page"/>
      </w:r>
    </w:p>
    <w:p w:rsidR="00302AA1" w:rsidRDefault="00302AA1" w:rsidP="0083161B">
      <w:pPr>
        <w:spacing w:after="0" w:line="240" w:lineRule="auto"/>
        <w:ind w:firstLine="709"/>
        <w:jc w:val="center"/>
        <w:rPr>
          <w:rFonts w:ascii="Times New Roman" w:hAnsi="Times New Roman"/>
          <w:b/>
          <w:bCs/>
          <w:sz w:val="24"/>
          <w:szCs w:val="24"/>
        </w:rPr>
      </w:pPr>
    </w:p>
    <w:p w:rsidR="00302AA1" w:rsidRDefault="00302AA1" w:rsidP="0083161B">
      <w:pPr>
        <w:spacing w:after="0" w:line="240" w:lineRule="auto"/>
        <w:ind w:firstLine="709"/>
        <w:jc w:val="center"/>
        <w:rPr>
          <w:rFonts w:ascii="Times New Roman" w:hAnsi="Times New Roman"/>
          <w:b/>
          <w:bCs/>
          <w:sz w:val="24"/>
          <w:szCs w:val="24"/>
        </w:rPr>
      </w:pPr>
    </w:p>
    <w:p w:rsidR="00302AA1" w:rsidRDefault="00302AA1" w:rsidP="0083161B">
      <w:pPr>
        <w:spacing w:after="0" w:line="240" w:lineRule="auto"/>
        <w:ind w:firstLine="709"/>
        <w:jc w:val="center"/>
        <w:rPr>
          <w:rFonts w:ascii="Times New Roman" w:hAnsi="Times New Roman"/>
          <w:b/>
          <w:bCs/>
          <w:sz w:val="24"/>
          <w:szCs w:val="24"/>
        </w:rPr>
      </w:pPr>
    </w:p>
    <w:p w:rsidR="00302AA1" w:rsidRDefault="00302AA1" w:rsidP="0083161B">
      <w:pPr>
        <w:spacing w:after="0" w:line="240" w:lineRule="auto"/>
        <w:ind w:firstLine="709"/>
        <w:jc w:val="center"/>
        <w:rPr>
          <w:rFonts w:ascii="Times New Roman" w:hAnsi="Times New Roman"/>
          <w:b/>
          <w:bCs/>
          <w:sz w:val="24"/>
          <w:szCs w:val="24"/>
        </w:rPr>
      </w:pPr>
    </w:p>
    <w:p w:rsidR="00302AA1" w:rsidRDefault="00302AA1" w:rsidP="0083161B">
      <w:pPr>
        <w:spacing w:after="0" w:line="240" w:lineRule="auto"/>
        <w:ind w:firstLine="709"/>
        <w:jc w:val="center"/>
        <w:rPr>
          <w:rFonts w:ascii="Times New Roman" w:hAnsi="Times New Roman"/>
          <w:b/>
          <w:bCs/>
          <w:sz w:val="24"/>
          <w:szCs w:val="24"/>
        </w:rPr>
      </w:pPr>
    </w:p>
    <w:p w:rsidR="00302AA1" w:rsidRDefault="00302AA1" w:rsidP="0083161B">
      <w:pPr>
        <w:spacing w:after="0" w:line="240" w:lineRule="auto"/>
        <w:ind w:firstLine="709"/>
        <w:jc w:val="center"/>
        <w:rPr>
          <w:rFonts w:ascii="Times New Roman" w:hAnsi="Times New Roman"/>
          <w:b/>
          <w:bCs/>
          <w:sz w:val="24"/>
          <w:szCs w:val="24"/>
        </w:rPr>
      </w:pPr>
    </w:p>
    <w:p w:rsidR="00302AA1" w:rsidRDefault="00302AA1" w:rsidP="0083161B">
      <w:pPr>
        <w:spacing w:after="0" w:line="240" w:lineRule="auto"/>
        <w:ind w:firstLine="709"/>
        <w:jc w:val="center"/>
        <w:rPr>
          <w:rFonts w:ascii="Times New Roman" w:hAnsi="Times New Roman"/>
          <w:b/>
          <w:bCs/>
          <w:sz w:val="24"/>
          <w:szCs w:val="24"/>
        </w:rPr>
      </w:pPr>
    </w:p>
    <w:p w:rsidR="00302AA1" w:rsidRDefault="00302AA1" w:rsidP="0083161B">
      <w:pPr>
        <w:spacing w:after="0" w:line="240" w:lineRule="auto"/>
        <w:ind w:firstLine="709"/>
        <w:jc w:val="center"/>
        <w:rPr>
          <w:rFonts w:ascii="Times New Roman" w:hAnsi="Times New Roman"/>
          <w:b/>
          <w:bCs/>
          <w:sz w:val="24"/>
          <w:szCs w:val="24"/>
        </w:rPr>
      </w:pPr>
    </w:p>
    <w:p w:rsidR="00302AA1" w:rsidRDefault="00302AA1" w:rsidP="0083161B">
      <w:pPr>
        <w:spacing w:after="0" w:line="240" w:lineRule="auto"/>
        <w:ind w:firstLine="709"/>
        <w:jc w:val="center"/>
        <w:rPr>
          <w:rFonts w:ascii="Times New Roman" w:hAnsi="Times New Roman"/>
          <w:b/>
          <w:bCs/>
          <w:sz w:val="24"/>
          <w:szCs w:val="24"/>
        </w:rPr>
      </w:pPr>
    </w:p>
    <w:p w:rsidR="00302AA1" w:rsidRDefault="00302AA1" w:rsidP="0083161B">
      <w:pPr>
        <w:spacing w:after="0" w:line="240" w:lineRule="auto"/>
        <w:ind w:firstLine="709"/>
        <w:jc w:val="center"/>
        <w:rPr>
          <w:rFonts w:ascii="Times New Roman" w:hAnsi="Times New Roman"/>
          <w:b/>
          <w:bCs/>
          <w:sz w:val="24"/>
          <w:szCs w:val="24"/>
        </w:rPr>
      </w:pPr>
    </w:p>
    <w:p w:rsidR="00302AA1" w:rsidRDefault="00302AA1" w:rsidP="0083161B">
      <w:pPr>
        <w:spacing w:after="0" w:line="240" w:lineRule="auto"/>
        <w:ind w:firstLine="709"/>
        <w:jc w:val="center"/>
        <w:rPr>
          <w:rFonts w:ascii="Times New Roman" w:hAnsi="Times New Roman"/>
          <w:b/>
          <w:bCs/>
          <w:sz w:val="24"/>
          <w:szCs w:val="24"/>
        </w:rPr>
      </w:pPr>
    </w:p>
    <w:p w:rsidR="00302AA1" w:rsidRDefault="00302AA1" w:rsidP="0083161B">
      <w:pPr>
        <w:spacing w:after="0" w:line="240" w:lineRule="auto"/>
        <w:ind w:firstLine="709"/>
        <w:jc w:val="center"/>
        <w:rPr>
          <w:rFonts w:ascii="Times New Roman" w:hAnsi="Times New Roman"/>
          <w:b/>
          <w:bCs/>
          <w:sz w:val="24"/>
          <w:szCs w:val="24"/>
        </w:rPr>
      </w:pPr>
    </w:p>
    <w:p w:rsidR="00302AA1" w:rsidRDefault="00302AA1" w:rsidP="0083161B">
      <w:pPr>
        <w:spacing w:after="0" w:line="240" w:lineRule="auto"/>
        <w:ind w:firstLine="709"/>
        <w:jc w:val="center"/>
        <w:rPr>
          <w:rFonts w:ascii="Times New Roman" w:hAnsi="Times New Roman"/>
          <w:b/>
          <w:bCs/>
          <w:sz w:val="24"/>
          <w:szCs w:val="24"/>
        </w:rPr>
      </w:pPr>
    </w:p>
    <w:p w:rsidR="00302AA1" w:rsidRDefault="00302AA1" w:rsidP="0083161B">
      <w:pPr>
        <w:spacing w:after="0" w:line="240" w:lineRule="auto"/>
        <w:ind w:firstLine="709"/>
        <w:jc w:val="center"/>
        <w:rPr>
          <w:rFonts w:ascii="Times New Roman" w:hAnsi="Times New Roman"/>
          <w:b/>
          <w:bCs/>
          <w:sz w:val="24"/>
          <w:szCs w:val="24"/>
        </w:rPr>
      </w:pPr>
    </w:p>
    <w:p w:rsidR="00302AA1" w:rsidRDefault="00302AA1" w:rsidP="0083161B">
      <w:pPr>
        <w:spacing w:after="0" w:line="240" w:lineRule="auto"/>
        <w:ind w:firstLine="709"/>
        <w:jc w:val="center"/>
        <w:rPr>
          <w:rFonts w:ascii="Times New Roman" w:hAnsi="Times New Roman"/>
          <w:b/>
          <w:bCs/>
          <w:sz w:val="24"/>
          <w:szCs w:val="24"/>
        </w:rPr>
      </w:pPr>
    </w:p>
    <w:p w:rsidR="00302AA1" w:rsidRDefault="00302AA1" w:rsidP="0083161B">
      <w:pPr>
        <w:spacing w:after="0" w:line="240" w:lineRule="auto"/>
        <w:ind w:firstLine="709"/>
        <w:jc w:val="center"/>
        <w:rPr>
          <w:rFonts w:ascii="Times New Roman" w:hAnsi="Times New Roman"/>
          <w:b/>
          <w:bCs/>
          <w:sz w:val="24"/>
          <w:szCs w:val="24"/>
        </w:rPr>
      </w:pPr>
    </w:p>
    <w:p w:rsidR="00302AA1" w:rsidRDefault="00302AA1" w:rsidP="0083161B">
      <w:pPr>
        <w:spacing w:after="0" w:line="240" w:lineRule="auto"/>
        <w:ind w:firstLine="709"/>
        <w:jc w:val="center"/>
        <w:rPr>
          <w:rFonts w:ascii="Times New Roman" w:hAnsi="Times New Roman"/>
          <w:b/>
          <w:bCs/>
          <w:sz w:val="36"/>
          <w:szCs w:val="36"/>
        </w:rPr>
      </w:pPr>
    </w:p>
    <w:p w:rsidR="00302AA1" w:rsidRDefault="00302AA1" w:rsidP="0083161B">
      <w:pPr>
        <w:spacing w:after="0" w:line="240" w:lineRule="auto"/>
        <w:ind w:firstLine="709"/>
        <w:jc w:val="center"/>
        <w:rPr>
          <w:rFonts w:ascii="Times New Roman" w:hAnsi="Times New Roman"/>
          <w:b/>
          <w:bCs/>
          <w:sz w:val="36"/>
          <w:szCs w:val="36"/>
        </w:rPr>
      </w:pPr>
    </w:p>
    <w:p w:rsidR="00302AA1" w:rsidRDefault="00302AA1" w:rsidP="0083161B">
      <w:pPr>
        <w:spacing w:after="0" w:line="240" w:lineRule="auto"/>
        <w:ind w:firstLine="709"/>
        <w:jc w:val="center"/>
        <w:rPr>
          <w:rFonts w:ascii="Times New Roman" w:hAnsi="Times New Roman"/>
          <w:b/>
          <w:bCs/>
          <w:sz w:val="36"/>
          <w:szCs w:val="36"/>
        </w:rPr>
      </w:pPr>
    </w:p>
    <w:p w:rsidR="00302AA1" w:rsidRDefault="00302AA1" w:rsidP="0083161B">
      <w:pPr>
        <w:spacing w:after="0" w:line="240" w:lineRule="auto"/>
        <w:ind w:firstLine="709"/>
        <w:jc w:val="center"/>
        <w:rPr>
          <w:rFonts w:ascii="Times New Roman" w:hAnsi="Times New Roman"/>
          <w:b/>
          <w:bCs/>
          <w:sz w:val="36"/>
          <w:szCs w:val="36"/>
        </w:rPr>
      </w:pPr>
    </w:p>
    <w:p w:rsidR="00302AA1" w:rsidRDefault="00302AA1" w:rsidP="0083161B">
      <w:pPr>
        <w:spacing w:after="0" w:line="240" w:lineRule="auto"/>
        <w:jc w:val="center"/>
        <w:rPr>
          <w:rFonts w:ascii="Times New Roman" w:hAnsi="Times New Roman"/>
          <w:sz w:val="36"/>
          <w:szCs w:val="36"/>
        </w:rPr>
      </w:pPr>
      <w:r>
        <w:rPr>
          <w:rFonts w:ascii="Times New Roman" w:hAnsi="Times New Roman"/>
          <w:b/>
          <w:bCs/>
          <w:sz w:val="36"/>
          <w:szCs w:val="36"/>
        </w:rPr>
        <w:t>УСТАВ</w:t>
      </w:r>
    </w:p>
    <w:p w:rsidR="00302AA1" w:rsidRDefault="00302AA1" w:rsidP="0083161B">
      <w:pPr>
        <w:spacing w:after="0" w:line="240" w:lineRule="auto"/>
        <w:jc w:val="center"/>
        <w:rPr>
          <w:rFonts w:ascii="Times New Roman" w:hAnsi="Times New Roman"/>
          <w:b/>
          <w:bCs/>
          <w:sz w:val="36"/>
          <w:szCs w:val="36"/>
        </w:rPr>
      </w:pPr>
      <w:r>
        <w:rPr>
          <w:rFonts w:ascii="Times New Roman" w:hAnsi="Times New Roman"/>
          <w:b/>
          <w:bCs/>
          <w:sz w:val="36"/>
          <w:szCs w:val="36"/>
        </w:rPr>
        <w:t>БАЛЕЙСКОГО МУНИЦИПАЛЬНОГО ОКРУГА</w:t>
      </w:r>
    </w:p>
    <w:p w:rsidR="00302AA1" w:rsidRDefault="00302AA1" w:rsidP="0083161B">
      <w:pPr>
        <w:spacing w:after="0" w:line="240" w:lineRule="auto"/>
        <w:jc w:val="center"/>
        <w:rPr>
          <w:rFonts w:ascii="Times New Roman" w:hAnsi="Times New Roman"/>
          <w:sz w:val="36"/>
          <w:szCs w:val="36"/>
        </w:rPr>
      </w:pPr>
      <w:r>
        <w:rPr>
          <w:rFonts w:ascii="Times New Roman" w:hAnsi="Times New Roman"/>
          <w:b/>
          <w:bCs/>
          <w:sz w:val="36"/>
          <w:szCs w:val="36"/>
        </w:rPr>
        <w:t>ЗАБАЙКАЛЬСКОГО КРАЯ</w:t>
      </w:r>
    </w:p>
    <w:p w:rsidR="00302AA1" w:rsidRDefault="00302AA1" w:rsidP="0083161B">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p>
    <w:p w:rsidR="00302AA1" w:rsidRDefault="00302AA1" w:rsidP="0083161B">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p>
    <w:p w:rsidR="00302AA1" w:rsidRDefault="00302AA1" w:rsidP="0083161B">
      <w:pPr>
        <w:suppressAutoHyphens/>
        <w:spacing w:after="0" w:line="240" w:lineRule="auto"/>
        <w:ind w:firstLine="709"/>
        <w:jc w:val="both"/>
        <w:rPr>
          <w:rFonts w:ascii="Times New Roman" w:hAnsi="Times New Roman"/>
          <w:sz w:val="24"/>
          <w:szCs w:val="24"/>
        </w:rPr>
      </w:pPr>
    </w:p>
    <w:p w:rsidR="00302AA1" w:rsidRDefault="00302AA1" w:rsidP="0083161B">
      <w:pPr>
        <w:suppressAutoHyphens/>
        <w:spacing w:after="0" w:line="240" w:lineRule="auto"/>
        <w:ind w:firstLine="709"/>
        <w:jc w:val="both"/>
        <w:rPr>
          <w:rFonts w:ascii="Times New Roman" w:hAnsi="Times New Roman"/>
          <w:sz w:val="24"/>
          <w:szCs w:val="24"/>
        </w:rPr>
      </w:pPr>
    </w:p>
    <w:p w:rsidR="00302AA1" w:rsidRDefault="00302AA1" w:rsidP="0083161B">
      <w:pPr>
        <w:suppressAutoHyphens/>
        <w:spacing w:after="0" w:line="240" w:lineRule="auto"/>
        <w:ind w:firstLine="709"/>
        <w:jc w:val="both"/>
        <w:rPr>
          <w:rFonts w:ascii="Times New Roman" w:hAnsi="Times New Roman"/>
          <w:sz w:val="24"/>
          <w:szCs w:val="24"/>
        </w:rPr>
      </w:pPr>
    </w:p>
    <w:p w:rsidR="00302AA1" w:rsidRDefault="00302AA1" w:rsidP="0083161B">
      <w:pPr>
        <w:suppressAutoHyphens/>
        <w:spacing w:after="0" w:line="240" w:lineRule="auto"/>
        <w:ind w:firstLine="709"/>
        <w:jc w:val="both"/>
        <w:rPr>
          <w:rFonts w:ascii="Times New Roman" w:hAnsi="Times New Roman"/>
          <w:sz w:val="24"/>
          <w:szCs w:val="24"/>
        </w:rPr>
      </w:pPr>
    </w:p>
    <w:p w:rsidR="00302AA1" w:rsidRDefault="00302AA1" w:rsidP="0083161B">
      <w:pPr>
        <w:suppressAutoHyphens/>
        <w:spacing w:after="0" w:line="240" w:lineRule="auto"/>
        <w:ind w:firstLine="709"/>
        <w:jc w:val="both"/>
        <w:rPr>
          <w:rFonts w:ascii="Times New Roman" w:hAnsi="Times New Roman"/>
          <w:sz w:val="24"/>
          <w:szCs w:val="24"/>
        </w:rPr>
      </w:pPr>
    </w:p>
    <w:p w:rsidR="00302AA1" w:rsidRDefault="00302AA1" w:rsidP="0083161B">
      <w:pPr>
        <w:suppressAutoHyphens/>
        <w:spacing w:after="0" w:line="240" w:lineRule="auto"/>
        <w:ind w:firstLine="709"/>
        <w:jc w:val="right"/>
        <w:rPr>
          <w:rFonts w:ascii="Times New Roman" w:hAnsi="Times New Roman"/>
          <w:sz w:val="24"/>
          <w:szCs w:val="24"/>
        </w:rPr>
      </w:pPr>
    </w:p>
    <w:p w:rsidR="00302AA1" w:rsidRDefault="00302AA1" w:rsidP="0083161B">
      <w:pPr>
        <w:suppressAutoHyphens/>
        <w:spacing w:after="0" w:line="240" w:lineRule="auto"/>
        <w:ind w:firstLine="709"/>
        <w:jc w:val="right"/>
        <w:rPr>
          <w:rFonts w:ascii="Times New Roman" w:hAnsi="Times New Roman"/>
          <w:sz w:val="24"/>
          <w:szCs w:val="24"/>
        </w:rPr>
      </w:pPr>
    </w:p>
    <w:p w:rsidR="00302AA1" w:rsidRDefault="00302AA1" w:rsidP="0083161B">
      <w:pPr>
        <w:suppressAutoHyphens/>
        <w:spacing w:after="0" w:line="240" w:lineRule="auto"/>
        <w:ind w:firstLine="709"/>
        <w:jc w:val="right"/>
        <w:rPr>
          <w:rFonts w:ascii="Times New Roman" w:hAnsi="Times New Roman"/>
          <w:sz w:val="24"/>
          <w:szCs w:val="24"/>
        </w:rPr>
      </w:pPr>
    </w:p>
    <w:p w:rsidR="00302AA1" w:rsidRDefault="00302AA1" w:rsidP="0083161B">
      <w:pPr>
        <w:suppressAutoHyphens/>
        <w:spacing w:after="0" w:line="240" w:lineRule="auto"/>
        <w:ind w:firstLine="709"/>
        <w:jc w:val="right"/>
        <w:rPr>
          <w:rFonts w:ascii="Times New Roman" w:hAnsi="Times New Roman"/>
          <w:sz w:val="24"/>
          <w:szCs w:val="24"/>
        </w:rPr>
      </w:pPr>
    </w:p>
    <w:p w:rsidR="00302AA1" w:rsidRDefault="00302AA1" w:rsidP="0083161B">
      <w:pPr>
        <w:suppressAutoHyphens/>
        <w:spacing w:after="0" w:line="240" w:lineRule="auto"/>
        <w:ind w:firstLine="709"/>
        <w:jc w:val="right"/>
        <w:rPr>
          <w:rFonts w:ascii="Times New Roman" w:hAnsi="Times New Roman"/>
          <w:sz w:val="24"/>
          <w:szCs w:val="24"/>
        </w:rPr>
      </w:pPr>
    </w:p>
    <w:p w:rsidR="00302AA1" w:rsidRDefault="00302AA1" w:rsidP="0083161B">
      <w:pPr>
        <w:suppressAutoHyphens/>
        <w:spacing w:after="0" w:line="240" w:lineRule="auto"/>
        <w:ind w:firstLine="709"/>
        <w:jc w:val="right"/>
        <w:rPr>
          <w:rFonts w:ascii="Times New Roman" w:hAnsi="Times New Roman"/>
          <w:sz w:val="24"/>
          <w:szCs w:val="24"/>
        </w:rPr>
      </w:pPr>
    </w:p>
    <w:p w:rsidR="00302AA1" w:rsidRDefault="00302AA1" w:rsidP="0083161B">
      <w:pPr>
        <w:suppressAutoHyphens/>
        <w:spacing w:after="0" w:line="240" w:lineRule="auto"/>
        <w:ind w:firstLine="709"/>
        <w:jc w:val="right"/>
        <w:rPr>
          <w:rFonts w:ascii="Times New Roman" w:hAnsi="Times New Roman"/>
          <w:sz w:val="24"/>
          <w:szCs w:val="24"/>
        </w:rPr>
      </w:pPr>
    </w:p>
    <w:p w:rsidR="00302AA1" w:rsidRDefault="00302AA1" w:rsidP="0083161B">
      <w:pPr>
        <w:suppressAutoHyphens/>
        <w:spacing w:after="0" w:line="240" w:lineRule="auto"/>
        <w:ind w:firstLine="709"/>
        <w:jc w:val="right"/>
        <w:rPr>
          <w:rFonts w:ascii="Times New Roman" w:hAnsi="Times New Roman"/>
          <w:sz w:val="24"/>
          <w:szCs w:val="24"/>
        </w:rPr>
      </w:pPr>
    </w:p>
    <w:p w:rsidR="00302AA1" w:rsidRDefault="00302AA1" w:rsidP="0083161B">
      <w:pPr>
        <w:suppressAutoHyphens/>
        <w:spacing w:after="0" w:line="240" w:lineRule="auto"/>
        <w:ind w:firstLine="709"/>
        <w:jc w:val="right"/>
        <w:rPr>
          <w:rFonts w:ascii="Times New Roman" w:hAnsi="Times New Roman"/>
          <w:sz w:val="24"/>
          <w:szCs w:val="24"/>
        </w:rPr>
      </w:pPr>
    </w:p>
    <w:p w:rsidR="00302AA1" w:rsidRDefault="00302AA1" w:rsidP="0083161B">
      <w:pPr>
        <w:suppressAutoHyphens/>
        <w:spacing w:after="0" w:line="240" w:lineRule="auto"/>
        <w:ind w:firstLine="709"/>
        <w:jc w:val="right"/>
        <w:rPr>
          <w:rFonts w:ascii="Times New Roman" w:hAnsi="Times New Roman"/>
          <w:sz w:val="24"/>
          <w:szCs w:val="24"/>
        </w:rPr>
      </w:pPr>
    </w:p>
    <w:p w:rsidR="00302AA1" w:rsidRDefault="00302AA1" w:rsidP="0083161B">
      <w:pPr>
        <w:suppressAutoHyphens/>
        <w:spacing w:after="0" w:line="240" w:lineRule="auto"/>
        <w:ind w:firstLine="709"/>
        <w:jc w:val="right"/>
        <w:rPr>
          <w:rFonts w:ascii="Times New Roman" w:hAnsi="Times New Roman"/>
          <w:sz w:val="24"/>
          <w:szCs w:val="24"/>
        </w:rPr>
      </w:pPr>
    </w:p>
    <w:p w:rsidR="00302AA1" w:rsidRDefault="00302AA1" w:rsidP="0083161B">
      <w:pPr>
        <w:suppressAutoHyphens/>
        <w:spacing w:after="0" w:line="240" w:lineRule="auto"/>
        <w:rPr>
          <w:rFonts w:ascii="Times New Roman" w:hAnsi="Times New Roman"/>
          <w:sz w:val="24"/>
          <w:szCs w:val="24"/>
        </w:rPr>
      </w:pPr>
    </w:p>
    <w:p w:rsidR="00302AA1" w:rsidRDefault="00302AA1" w:rsidP="0083161B">
      <w:pPr>
        <w:suppressAutoHyphens/>
        <w:spacing w:after="0" w:line="240" w:lineRule="auto"/>
        <w:ind w:left="4536"/>
        <w:jc w:val="right"/>
        <w:rPr>
          <w:rFonts w:ascii="Times New Roman" w:hAnsi="Times New Roman"/>
          <w:sz w:val="24"/>
          <w:szCs w:val="24"/>
        </w:rPr>
      </w:pPr>
      <w:r>
        <w:rPr>
          <w:rFonts w:ascii="Times New Roman" w:hAnsi="Times New Roman"/>
          <w:sz w:val="24"/>
          <w:szCs w:val="24"/>
        </w:rPr>
        <w:t>Принят решением</w:t>
      </w:r>
    </w:p>
    <w:p w:rsidR="00302AA1" w:rsidRDefault="00302AA1" w:rsidP="0083161B">
      <w:pPr>
        <w:suppressAutoHyphens/>
        <w:spacing w:after="0" w:line="240" w:lineRule="auto"/>
        <w:ind w:left="4536"/>
        <w:jc w:val="right"/>
        <w:rPr>
          <w:rFonts w:ascii="Times New Roman" w:hAnsi="Times New Roman"/>
          <w:sz w:val="24"/>
          <w:szCs w:val="24"/>
        </w:rPr>
      </w:pPr>
      <w:r>
        <w:rPr>
          <w:rFonts w:ascii="Times New Roman" w:hAnsi="Times New Roman"/>
          <w:sz w:val="24"/>
          <w:szCs w:val="24"/>
        </w:rPr>
        <w:t>Совета</w:t>
      </w:r>
      <w:r w:rsidRPr="00302AA1">
        <w:rPr>
          <w:rFonts w:ascii="Times New Roman" w:hAnsi="Times New Roman"/>
          <w:sz w:val="24"/>
          <w:szCs w:val="24"/>
        </w:rPr>
        <w:t xml:space="preserve"> </w:t>
      </w:r>
      <w:r>
        <w:rPr>
          <w:rFonts w:ascii="Times New Roman" w:hAnsi="Times New Roman"/>
          <w:sz w:val="24"/>
          <w:szCs w:val="24"/>
        </w:rPr>
        <w:t>Балейского</w:t>
      </w:r>
    </w:p>
    <w:p w:rsidR="00302AA1" w:rsidRDefault="00302AA1" w:rsidP="0083161B">
      <w:pPr>
        <w:suppressAutoHyphens/>
        <w:spacing w:after="0" w:line="240" w:lineRule="auto"/>
        <w:ind w:left="4536"/>
        <w:jc w:val="right"/>
        <w:rPr>
          <w:rFonts w:ascii="Times New Roman" w:hAnsi="Times New Roman"/>
          <w:sz w:val="24"/>
          <w:szCs w:val="24"/>
        </w:rPr>
      </w:pPr>
      <w:r>
        <w:rPr>
          <w:rFonts w:ascii="Times New Roman" w:hAnsi="Times New Roman"/>
          <w:sz w:val="24"/>
          <w:szCs w:val="24"/>
        </w:rPr>
        <w:t>муниципального округа</w:t>
      </w:r>
    </w:p>
    <w:p w:rsidR="00302AA1" w:rsidRDefault="00302AA1" w:rsidP="0083161B">
      <w:pPr>
        <w:suppressAutoHyphens/>
        <w:spacing w:after="0" w:line="240" w:lineRule="auto"/>
        <w:ind w:left="4536"/>
        <w:jc w:val="right"/>
        <w:rPr>
          <w:rFonts w:ascii="Times New Roman" w:hAnsi="Times New Roman"/>
          <w:sz w:val="24"/>
          <w:szCs w:val="24"/>
        </w:rPr>
      </w:pPr>
      <w:r>
        <w:rPr>
          <w:rFonts w:ascii="Times New Roman" w:hAnsi="Times New Roman"/>
          <w:sz w:val="24"/>
          <w:szCs w:val="24"/>
        </w:rPr>
        <w:t>Забайкальского края</w:t>
      </w:r>
    </w:p>
    <w:p w:rsidR="00302AA1" w:rsidRDefault="00302AA1" w:rsidP="0083161B">
      <w:pPr>
        <w:suppressAutoHyphens/>
        <w:spacing w:after="0" w:line="240" w:lineRule="auto"/>
        <w:ind w:left="4536"/>
        <w:jc w:val="right"/>
        <w:rPr>
          <w:rFonts w:ascii="Times New Roman" w:hAnsi="Times New Roman"/>
          <w:sz w:val="24"/>
          <w:szCs w:val="24"/>
        </w:rPr>
      </w:pPr>
      <w:r>
        <w:rPr>
          <w:rFonts w:ascii="Times New Roman" w:hAnsi="Times New Roman"/>
          <w:sz w:val="24"/>
          <w:szCs w:val="24"/>
        </w:rPr>
        <w:t xml:space="preserve">от </w:t>
      </w:r>
      <w:r w:rsidR="0096229D">
        <w:rPr>
          <w:rFonts w:ascii="Times New Roman" w:hAnsi="Times New Roman"/>
          <w:sz w:val="24"/>
          <w:szCs w:val="24"/>
        </w:rPr>
        <w:t>27 августа 2026</w:t>
      </w:r>
      <w:r>
        <w:rPr>
          <w:rFonts w:ascii="Times New Roman" w:hAnsi="Times New Roman"/>
          <w:sz w:val="24"/>
          <w:szCs w:val="24"/>
        </w:rPr>
        <w:t xml:space="preserve"> года № </w:t>
      </w:r>
      <w:r w:rsidR="006027E8">
        <w:rPr>
          <w:rFonts w:ascii="Times New Roman" w:hAnsi="Times New Roman"/>
          <w:sz w:val="24"/>
          <w:szCs w:val="24"/>
        </w:rPr>
        <w:t>314</w:t>
      </w:r>
    </w:p>
    <w:p w:rsidR="00302AA1" w:rsidRPr="0083161B" w:rsidRDefault="00302AA1" w:rsidP="0083161B">
      <w:pPr>
        <w:spacing w:after="0" w:line="240" w:lineRule="auto"/>
        <w:ind w:firstLine="709"/>
        <w:jc w:val="both"/>
        <w:rPr>
          <w:rFonts w:ascii="Times New Roman" w:hAnsi="Times New Roman"/>
          <w:sz w:val="28"/>
          <w:szCs w:val="28"/>
        </w:rPr>
      </w:pPr>
      <w:r>
        <w:rPr>
          <w:rFonts w:ascii="Times New Roman" w:hAnsi="Times New Roman"/>
          <w:b/>
          <w:bCs/>
          <w:sz w:val="24"/>
          <w:szCs w:val="24"/>
        </w:rPr>
        <w:br w:type="page"/>
      </w:r>
      <w:r w:rsidRPr="0083161B">
        <w:rPr>
          <w:rFonts w:ascii="Times New Roman" w:hAnsi="Times New Roman"/>
          <w:b/>
          <w:bCs/>
          <w:sz w:val="28"/>
          <w:szCs w:val="28"/>
        </w:rPr>
        <w:lastRenderedPageBreak/>
        <w:t>ГЛАВА I. ОБЩИЕ ПОЛОЖЕНИЯ</w:t>
      </w:r>
    </w:p>
    <w:p w:rsidR="00302AA1" w:rsidRPr="0083161B" w:rsidRDefault="00302AA1" w:rsidP="0083161B">
      <w:pPr>
        <w:spacing w:after="0" w:line="240" w:lineRule="auto"/>
        <w:ind w:firstLine="709"/>
        <w:jc w:val="both"/>
        <w:rPr>
          <w:rFonts w:ascii="Times New Roman" w:hAnsi="Times New Roman"/>
          <w:sz w:val="28"/>
          <w:szCs w:val="28"/>
        </w:rPr>
      </w:pP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b/>
          <w:bCs/>
          <w:sz w:val="28"/>
          <w:szCs w:val="28"/>
        </w:rPr>
        <w:t>Статья 1. Основные понятия и термины</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Основные понятия и термины, используемые в настоящем Уставе, применяются в значениях, установленных</w:t>
      </w:r>
      <w:r w:rsidRPr="0083161B">
        <w:rPr>
          <w:rFonts w:ascii="Times New Roman" w:hAnsi="Times New Roman"/>
          <w:color w:val="FF0000"/>
          <w:sz w:val="28"/>
          <w:szCs w:val="28"/>
        </w:rPr>
        <w:t xml:space="preserve"> </w:t>
      </w:r>
      <w:r w:rsidRPr="0083161B">
        <w:rPr>
          <w:rFonts w:ascii="Times New Roman" w:hAnsi="Times New Roman"/>
          <w:sz w:val="28"/>
          <w:szCs w:val="28"/>
        </w:rPr>
        <w:t>Федеральным законом от 20.03.2025 № 33-ФЗ «Об общих принципах организации местного самоуправления в единой системе публичной власти» (далее – Федеральный закон № 33-ФЗ).</w:t>
      </w:r>
    </w:p>
    <w:p w:rsidR="00302AA1" w:rsidRPr="0083161B" w:rsidRDefault="00302AA1" w:rsidP="0083161B">
      <w:pPr>
        <w:spacing w:after="0" w:line="240" w:lineRule="auto"/>
        <w:ind w:firstLine="709"/>
        <w:jc w:val="both"/>
        <w:rPr>
          <w:rFonts w:ascii="Times New Roman" w:hAnsi="Times New Roman"/>
          <w:sz w:val="28"/>
          <w:szCs w:val="28"/>
        </w:rPr>
      </w:pPr>
    </w:p>
    <w:p w:rsidR="00302AA1" w:rsidRPr="0083161B" w:rsidRDefault="00302AA1" w:rsidP="0083161B">
      <w:pPr>
        <w:spacing w:after="0" w:line="240" w:lineRule="auto"/>
        <w:ind w:firstLine="709"/>
        <w:jc w:val="both"/>
        <w:outlineLvl w:val="3"/>
        <w:rPr>
          <w:rFonts w:ascii="Times New Roman" w:hAnsi="Times New Roman"/>
          <w:b/>
          <w:bCs/>
          <w:sz w:val="28"/>
          <w:szCs w:val="28"/>
        </w:rPr>
      </w:pPr>
      <w:r w:rsidRPr="0083161B">
        <w:rPr>
          <w:rFonts w:ascii="Times New Roman" w:hAnsi="Times New Roman"/>
          <w:b/>
          <w:bCs/>
          <w:sz w:val="28"/>
          <w:szCs w:val="28"/>
        </w:rPr>
        <w:t>Статья 2. Наименование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1. Наименование муниципального округа – Балейский муниципальный округ Забайкальского края (далее также – Балейский муниципальный округ, муниципальный округ).</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2. Сокращенная форма наименования муниципального округа – Балейский муниципальный округ.</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3. Сокращенная форма наименования муниципального округа наравне с наименованием муниципального округа, определенным в соответствии с частью 1 настоящей статьи, используется в официальных символах муниципального округа, наименованиях органов местного самоуправления муниципального округа, выборных и иных должностных лиц местного самоуправления муниципального округа, а также в других случаях, предусмотренных настоящим Уставом.</w:t>
      </w:r>
    </w:p>
    <w:p w:rsidR="00302AA1" w:rsidRPr="0083161B" w:rsidRDefault="00302AA1" w:rsidP="0083161B">
      <w:pPr>
        <w:spacing w:after="0" w:line="240" w:lineRule="auto"/>
        <w:ind w:firstLine="709"/>
        <w:jc w:val="both"/>
        <w:rPr>
          <w:rFonts w:ascii="Times New Roman" w:hAnsi="Times New Roman"/>
          <w:sz w:val="28"/>
          <w:szCs w:val="28"/>
        </w:rPr>
      </w:pP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b/>
          <w:bCs/>
          <w:sz w:val="28"/>
          <w:szCs w:val="28"/>
        </w:rPr>
        <w:t>Статья 3. Официальные символы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1. Муниципальный округ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2. Официальные символы муниципального округа и порядок официального использования указанных символов устанавливаются нормативным правовым актом Совета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b/>
          <w:bCs/>
          <w:sz w:val="28"/>
          <w:szCs w:val="28"/>
        </w:rPr>
        <w:t>ГЛАВА II. ТЕРРИТОРИЯ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p>
    <w:p w:rsidR="00302AA1" w:rsidRPr="0083161B" w:rsidRDefault="00302AA1" w:rsidP="0083161B">
      <w:pPr>
        <w:spacing w:after="0" w:line="240" w:lineRule="auto"/>
        <w:ind w:firstLine="709"/>
        <w:jc w:val="both"/>
        <w:outlineLvl w:val="3"/>
        <w:rPr>
          <w:rFonts w:ascii="Times New Roman" w:hAnsi="Times New Roman"/>
          <w:b/>
          <w:bCs/>
          <w:sz w:val="28"/>
          <w:szCs w:val="28"/>
        </w:rPr>
      </w:pPr>
      <w:r w:rsidRPr="0083161B">
        <w:rPr>
          <w:rFonts w:ascii="Times New Roman" w:hAnsi="Times New Roman"/>
          <w:b/>
          <w:bCs/>
          <w:sz w:val="28"/>
          <w:szCs w:val="28"/>
        </w:rPr>
        <w:t>Статья 4. Территория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1. Территорию муниципального округа составляют все земли, находящиеся в границах муниципального округа, независимо от форм собственности и целевого назначения.</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2. В состав территории муниципального округа входят населенные пункты: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город Балей;</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село Ундино-Поселье;</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село </w:t>
      </w:r>
      <w:proofErr w:type="spellStart"/>
      <w:r w:rsidRPr="0083161B">
        <w:rPr>
          <w:rFonts w:ascii="Times New Roman" w:hAnsi="Times New Roman"/>
          <w:sz w:val="28"/>
          <w:szCs w:val="28"/>
        </w:rPr>
        <w:t>Джида</w:t>
      </w:r>
      <w:proofErr w:type="spellEnd"/>
      <w:r w:rsidRPr="0083161B">
        <w:rPr>
          <w:rFonts w:ascii="Times New Roman" w:hAnsi="Times New Roman"/>
          <w:sz w:val="28"/>
          <w:szCs w:val="28"/>
        </w:rPr>
        <w:t>;</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село Матусово;</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село Новоивановка;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lastRenderedPageBreak/>
        <w:t>село Сарбактуй;</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село Нижний Кокуй;</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село Барановск;</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населенный пункт Лесоучасток Саранная;</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село Подойницыно;</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село Ложниково;</w:t>
      </w:r>
    </w:p>
    <w:p w:rsidR="00302AA1" w:rsidRPr="0083161B" w:rsidRDefault="00302AA1" w:rsidP="0083161B">
      <w:pPr>
        <w:tabs>
          <w:tab w:val="left" w:pos="2655"/>
        </w:tabs>
        <w:spacing w:after="0" w:line="240" w:lineRule="auto"/>
        <w:ind w:firstLine="709"/>
        <w:jc w:val="both"/>
        <w:rPr>
          <w:rFonts w:ascii="Times New Roman" w:hAnsi="Times New Roman"/>
          <w:sz w:val="28"/>
          <w:szCs w:val="28"/>
        </w:rPr>
      </w:pPr>
      <w:r w:rsidRPr="0083161B">
        <w:rPr>
          <w:rFonts w:ascii="Times New Roman" w:hAnsi="Times New Roman"/>
          <w:sz w:val="28"/>
          <w:szCs w:val="28"/>
        </w:rPr>
        <w:t>село Буторино;</w:t>
      </w:r>
      <w:r w:rsidRPr="0083161B">
        <w:rPr>
          <w:rFonts w:ascii="Times New Roman" w:hAnsi="Times New Roman"/>
          <w:sz w:val="28"/>
          <w:szCs w:val="28"/>
        </w:rPr>
        <w:tab/>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село Верхний Кокуй;</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село Онохово;</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село </w:t>
      </w:r>
      <w:proofErr w:type="spellStart"/>
      <w:r w:rsidRPr="0083161B">
        <w:rPr>
          <w:rFonts w:ascii="Times New Roman" w:hAnsi="Times New Roman"/>
          <w:sz w:val="28"/>
          <w:szCs w:val="28"/>
        </w:rPr>
        <w:t>Бочкарёво</w:t>
      </w:r>
      <w:proofErr w:type="spellEnd"/>
      <w:r w:rsidRPr="0083161B">
        <w:rPr>
          <w:rFonts w:ascii="Times New Roman" w:hAnsi="Times New Roman"/>
          <w:sz w:val="28"/>
          <w:szCs w:val="28"/>
        </w:rPr>
        <w:t>;</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село Ургучан;</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село Унда;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село Ёлкино;</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село Лесково;</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село Казаковский Промысел;</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село Большое Казаково;</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село Жидка;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село Колобово;</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село Усть-Ягьё;</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село Нижний Ильдикан;</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село Гробово;</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село Алия;</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село Журавлёво;</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село Нижнее Гирюнино;</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село Ложниково;</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село Жетково;</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населенный пункт рудник Жетково.</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3. Административным центром муниципального округа является </w:t>
      </w:r>
      <w:r w:rsidRPr="0083161B">
        <w:rPr>
          <w:rFonts w:ascii="Times New Roman" w:hAnsi="Times New Roman"/>
          <w:iCs/>
          <w:sz w:val="28"/>
          <w:szCs w:val="28"/>
        </w:rPr>
        <w:t>город Балей</w:t>
      </w:r>
      <w:r w:rsidRPr="0083161B">
        <w:rPr>
          <w:rFonts w:ascii="Times New Roman" w:hAnsi="Times New Roman"/>
          <w:sz w:val="28"/>
          <w:szCs w:val="28"/>
        </w:rPr>
        <w:t>.</w:t>
      </w:r>
    </w:p>
    <w:p w:rsidR="00302AA1" w:rsidRPr="0083161B" w:rsidRDefault="00302AA1" w:rsidP="0083161B">
      <w:pPr>
        <w:spacing w:after="0" w:line="240" w:lineRule="auto"/>
        <w:ind w:firstLine="709"/>
        <w:jc w:val="both"/>
        <w:rPr>
          <w:rFonts w:ascii="Times New Roman" w:hAnsi="Times New Roman"/>
          <w:sz w:val="28"/>
          <w:szCs w:val="28"/>
        </w:rPr>
      </w:pPr>
    </w:p>
    <w:p w:rsidR="00302AA1" w:rsidRPr="0083161B" w:rsidRDefault="00302AA1" w:rsidP="0083161B">
      <w:pPr>
        <w:spacing w:after="0" w:line="240" w:lineRule="auto"/>
        <w:ind w:firstLine="709"/>
        <w:jc w:val="both"/>
        <w:outlineLvl w:val="3"/>
        <w:rPr>
          <w:rFonts w:ascii="Times New Roman" w:hAnsi="Times New Roman"/>
          <w:b/>
          <w:bCs/>
          <w:sz w:val="28"/>
          <w:szCs w:val="28"/>
        </w:rPr>
      </w:pPr>
      <w:r w:rsidRPr="0083161B">
        <w:rPr>
          <w:rFonts w:ascii="Times New Roman" w:hAnsi="Times New Roman"/>
          <w:b/>
          <w:bCs/>
          <w:sz w:val="28"/>
          <w:szCs w:val="28"/>
        </w:rPr>
        <w:t>Статья 5. Границы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Границы муниципального округа устанавливаются законом Забайкальского края.</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 </w:t>
      </w:r>
    </w:p>
    <w:p w:rsidR="00302AA1" w:rsidRPr="0083161B" w:rsidRDefault="00302AA1" w:rsidP="0083161B">
      <w:pPr>
        <w:spacing w:after="0" w:line="240" w:lineRule="auto"/>
        <w:ind w:firstLine="709"/>
        <w:jc w:val="both"/>
        <w:outlineLvl w:val="3"/>
        <w:rPr>
          <w:rFonts w:ascii="Times New Roman" w:hAnsi="Times New Roman"/>
          <w:b/>
          <w:bCs/>
          <w:sz w:val="28"/>
          <w:szCs w:val="28"/>
        </w:rPr>
      </w:pPr>
      <w:r w:rsidRPr="0083161B">
        <w:rPr>
          <w:rFonts w:ascii="Times New Roman" w:hAnsi="Times New Roman"/>
          <w:b/>
          <w:bCs/>
          <w:sz w:val="28"/>
          <w:szCs w:val="28"/>
        </w:rPr>
        <w:t>Статья 6. Изменение границ муниципального округа, преобразование муниципального округа</w:t>
      </w:r>
    </w:p>
    <w:p w:rsidR="00302AA1" w:rsidRPr="0083161B" w:rsidRDefault="00302AA1" w:rsidP="0083161B">
      <w:pPr>
        <w:shd w:val="clear" w:color="auto" w:fill="FFFFFF"/>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Изменение границ муниципального округа, преобразование муниципального округа осуществляется законом Забайкальского края по инициативе населения муниципального округа, органов местного самоуправления муниципального округа, а также органов государственной власти Забайкальского края, федеральных органов государственной власти в соответствии с </w:t>
      </w:r>
      <w:hyperlink r:id="rId8" w:tgtFrame="_blank" w:history="1">
        <w:r w:rsidRPr="0083161B">
          <w:rPr>
            <w:rStyle w:val="a3"/>
            <w:rFonts w:ascii="Times New Roman" w:hAnsi="Times New Roman"/>
            <w:color w:val="auto"/>
            <w:sz w:val="28"/>
            <w:szCs w:val="28"/>
            <w:u w:val="none"/>
          </w:rPr>
          <w:t>Федеральным законом № 33-ФЗ</w:t>
        </w:r>
      </w:hyperlink>
      <w:r w:rsidRPr="0083161B">
        <w:rPr>
          <w:rFonts w:ascii="Times New Roman" w:hAnsi="Times New Roman"/>
          <w:sz w:val="28"/>
          <w:szCs w:val="28"/>
        </w:rPr>
        <w:t>.</w:t>
      </w:r>
    </w:p>
    <w:p w:rsidR="00302AA1" w:rsidRPr="0083161B" w:rsidRDefault="00302AA1" w:rsidP="0083161B">
      <w:pPr>
        <w:shd w:val="clear" w:color="auto" w:fill="FFFFFF"/>
        <w:spacing w:after="0" w:line="240" w:lineRule="auto"/>
        <w:ind w:firstLine="709"/>
        <w:jc w:val="both"/>
        <w:rPr>
          <w:rFonts w:ascii="Times New Roman" w:hAnsi="Times New Roman"/>
          <w:sz w:val="28"/>
          <w:szCs w:val="28"/>
        </w:rPr>
      </w:pP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b/>
          <w:bCs/>
          <w:sz w:val="28"/>
          <w:szCs w:val="28"/>
        </w:rPr>
        <w:t xml:space="preserve">ГЛАВА III. ВОПРОСЫ МЕСТНОГО ЗНАЧЕНИЯ МУНИЦИПАЛЬНОГО ОКРУГА. ОСУЩЕСТВЛЕНИЕ ОРГАНАМИ </w:t>
      </w:r>
      <w:r w:rsidRPr="0083161B">
        <w:rPr>
          <w:rFonts w:ascii="Times New Roman" w:hAnsi="Times New Roman"/>
          <w:b/>
          <w:bCs/>
          <w:sz w:val="28"/>
          <w:szCs w:val="28"/>
        </w:rPr>
        <w:lastRenderedPageBreak/>
        <w:t xml:space="preserve">МЕСТНОГО САМОУПРАВЛЕНИЯ МУНИЦИПАЛЬНОГО ОКРУГА ОТДЕЛЬНЫХ ГОСУДАРСТВЕННЫХ ПОЛНОМОЧИЙ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b/>
          <w:bCs/>
          <w:sz w:val="28"/>
          <w:szCs w:val="28"/>
        </w:rPr>
        <w:t>Статья 7. Вопросы местного значения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К вопросам местного значения муниципального округа относятся:</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1) составление и рассмотрение проекта бюджета муниципального округа, утверждение и исполнение бюджета муниципального округа, осуществление контроля за его исполнением, составление и утверждение отчета об исполнении бюджета муниципального округа;</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2) установление, изменение и отмена местных налогов и сборов муниципального округа;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3) владение, пользование и распоряжение имуществом, находящимся в муниципальной собственности муниципального округа;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4) организация в границах муниципального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5) осуществление муниципального </w:t>
      </w:r>
      <w:hyperlink r:id="rId9" w:history="1">
        <w:r w:rsidRPr="0083161B">
          <w:rPr>
            <w:rStyle w:val="a3"/>
            <w:sz w:val="28"/>
            <w:szCs w:val="28"/>
          </w:rPr>
          <w:t>контроля</w:t>
        </w:r>
      </w:hyperlink>
      <w:r w:rsidRPr="0083161B">
        <w:rPr>
          <w:sz w:val="28"/>
          <w:szCs w:val="28"/>
        </w:rPr>
        <w:t xml:space="preserve"> за исполнением единой теплоснабжающей организацией обязательств по строительству, реконструкции и (или) модернизации объектов теплоснабжения;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6) дорожная деятельность в отношении автомобильных дорог местного значения в границах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w:t>
      </w:r>
      <w:bookmarkStart w:id="0" w:name="_GoBack"/>
      <w:bookmarkEnd w:id="0"/>
      <w:r w:rsidRPr="0083161B">
        <w:rPr>
          <w:sz w:val="28"/>
          <w:szCs w:val="28"/>
        </w:rPr>
        <w:t>ом транспорте и в дорожном хозяйстве в границах муниципального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7) обеспечение проживающих в муниципальном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w:t>
      </w:r>
      <w:r w:rsidR="00473F5B">
        <w:rPr>
          <w:sz w:val="28"/>
          <w:szCs w:val="28"/>
        </w:rPr>
        <w:t xml:space="preserve"> </w:t>
      </w:r>
      <w:r w:rsidR="00473F5B" w:rsidRPr="00A35FD3">
        <w:rPr>
          <w:sz w:val="28"/>
          <w:szCs w:val="28"/>
        </w:rPr>
        <w:t>осуществление</w:t>
      </w:r>
      <w:r w:rsidRPr="00A35FD3">
        <w:rPr>
          <w:sz w:val="28"/>
          <w:szCs w:val="28"/>
        </w:rPr>
        <w:t xml:space="preserve"> иных полномочий органов местного самоуправления в</w:t>
      </w:r>
      <w:r w:rsidRPr="0083161B">
        <w:rPr>
          <w:sz w:val="28"/>
          <w:szCs w:val="28"/>
        </w:rPr>
        <w:t xml:space="preserve"> соответстви</w:t>
      </w:r>
      <w:r w:rsidR="00EF49D5">
        <w:rPr>
          <w:sz w:val="28"/>
          <w:szCs w:val="28"/>
        </w:rPr>
        <w:t>и с жилищным законодательством;</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8) создание условий для предоставления транспортных услуг населению и организация транспортного обслуживания населения в границах муниципального округа;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9)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округа;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10)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w:t>
      </w:r>
      <w:r w:rsidRPr="0083161B">
        <w:rPr>
          <w:sz w:val="28"/>
          <w:szCs w:val="28"/>
        </w:rPr>
        <w:lastRenderedPageBreak/>
        <w:t xml:space="preserve">территории муниципального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11) участие в предупреждении и ликвидации последствий чрезвычайных ситуаций в границах муниципального округа;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12) организация охраны общественного порядка на территории муниципального округа муниципальной милицией;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13) предоставление помещения для работы на обслуживаемом административном участке муниципального округа сотруднику, замещающему должность участкового уполномоченного полиции;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14) обеспечение первичных мер пожарной безопасности в границах муниципального округа;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15) организация мероприятий по охране окружающей среды в границах муниципального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округа;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16)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17) создание условий для оказания медицинской помощи населению на территории муниципального округа (за исключением территорий муниципальных округов, включенных в утвержденный Правительством Российской Федерации </w:t>
      </w:r>
      <w:hyperlink r:id="rId10" w:history="1">
        <w:r w:rsidRPr="0083161B">
          <w:rPr>
            <w:rStyle w:val="a3"/>
            <w:sz w:val="28"/>
            <w:szCs w:val="28"/>
          </w:rPr>
          <w:t>перечень</w:t>
        </w:r>
      </w:hyperlink>
      <w:r w:rsidRPr="0083161B">
        <w:rPr>
          <w:sz w:val="28"/>
          <w:szCs w:val="28"/>
        </w:rPr>
        <w:t xml:space="preserve"> территорий, население которых обеспечивается медицинской помощью в медицинских организациях, подведомственных федеральному </w:t>
      </w:r>
      <w:hyperlink r:id="rId11" w:history="1">
        <w:r w:rsidRPr="0083161B">
          <w:rPr>
            <w:rStyle w:val="a3"/>
            <w:sz w:val="28"/>
            <w:szCs w:val="28"/>
          </w:rPr>
          <w:t>органу</w:t>
        </w:r>
      </w:hyperlink>
      <w:r w:rsidRPr="0083161B">
        <w:rPr>
          <w:sz w:val="28"/>
          <w:szCs w:val="28"/>
        </w:rPr>
        <w:t xml:space="preserve">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w:t>
      </w:r>
      <w:r w:rsidRPr="0083161B">
        <w:rPr>
          <w:sz w:val="28"/>
          <w:szCs w:val="28"/>
        </w:rPr>
        <w:lastRenderedPageBreak/>
        <w:t xml:space="preserve">государственных гарантий бесплатного оказания гражданам медицинской помощи;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18) создание условий для обеспечения жителей муниципального округа услугами связи, общественного питания, торговли и бытового обслуживания;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19) организация библиотечного обслуживания населения, комплектование и обеспечение сохранности библиотечных фондов библиотек муниципального округа;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20) создание условий для организации досуга и обеспечения жителей муниципального округа услугами организаций культуры;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21)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округе;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22) сохранение, использование и популяризация объектов культурного наследия (памятников истории и культуры), находящихся в собственности муниципального округа, охрана объектов культурного наследия (памятников истории и культуры) местного (муниципального) значения, расположенных на территории муниципального округа;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23) обеспечение условий для развития на территории муниципального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округа;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24) создание условий для массового отдыха жителей муниципального округа и организация обустройства мест массового отдыха населения;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25) формирование и содержание муниципального архива;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26) организация ритуальных услуг и содержание мест захоронения;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27)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28) утверждение правил благоустройства территории муниципального округа, осуществление муниципального контроля в сфере благоустройства, предметом которого является соблюдение правил благоустройства территории муниципального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муниципального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муниципального округа;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29) утверждение генеральных планов муниципального округа, правил землепользования и застройки, утверждение подготовленной на основе генеральных планов муниципального округа документации по планировке </w:t>
      </w:r>
      <w:r w:rsidRPr="0083161B">
        <w:rPr>
          <w:sz w:val="28"/>
          <w:szCs w:val="28"/>
        </w:rPr>
        <w:lastRenderedPageBreak/>
        <w:t xml:space="preserve">территории, выдача градостроительного плана земельного участка, расположенного в границах муниципального округа, выдача разрешений на строительство (за исключением случаев, предусмотренных Градостроительным </w:t>
      </w:r>
      <w:hyperlink r:id="rId12" w:history="1">
        <w:r w:rsidRPr="0083161B">
          <w:rPr>
            <w:rStyle w:val="a3"/>
            <w:sz w:val="28"/>
            <w:szCs w:val="28"/>
          </w:rPr>
          <w:t>кодексом</w:t>
        </w:r>
      </w:hyperlink>
      <w:r w:rsidRPr="0083161B">
        <w:rPr>
          <w:sz w:val="28"/>
          <w:szCs w:val="28"/>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округа, утверждение местных нормативов градостроительного проектирования муниципального округа, ведение информационной системы обеспечения градостроительной деятельности, осуществляемой на территории муниципального округа, резервирование земель и изъятие земельных участков в границах муниципального округа для муниципальных нужд, осуществление муниципального земельного контроля в границах муниципального округа, осуществление в случаях, предусмотренных Градостроительным </w:t>
      </w:r>
      <w:hyperlink r:id="rId13" w:history="1">
        <w:r w:rsidRPr="0083161B">
          <w:rPr>
            <w:rStyle w:val="a3"/>
            <w:sz w:val="28"/>
            <w:szCs w:val="28"/>
          </w:rPr>
          <w:t>кодексом</w:t>
        </w:r>
      </w:hyperlink>
      <w:r w:rsidRPr="0083161B">
        <w:rPr>
          <w:sz w:val="28"/>
          <w:szCs w:val="28"/>
        </w:rP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w:t>
      </w:r>
      <w:hyperlink r:id="rId14" w:history="1">
        <w:r w:rsidRPr="0083161B">
          <w:rPr>
            <w:rStyle w:val="a3"/>
            <w:sz w:val="28"/>
            <w:szCs w:val="28"/>
          </w:rPr>
          <w:t>уведомления</w:t>
        </w:r>
      </w:hyperlink>
      <w:r w:rsidRPr="0083161B">
        <w:rPr>
          <w:sz w:val="28"/>
          <w:szCs w:val="28"/>
        </w:rPr>
        <w:t xml:space="preserve"> о соответствии указанных в </w:t>
      </w:r>
      <w:hyperlink r:id="rId15" w:history="1">
        <w:r w:rsidRPr="0083161B">
          <w:rPr>
            <w:rStyle w:val="a3"/>
            <w:sz w:val="28"/>
            <w:szCs w:val="28"/>
          </w:rPr>
          <w:t>уведомлении</w:t>
        </w:r>
      </w:hyperlink>
      <w:r w:rsidRPr="0083161B">
        <w:rPr>
          <w:sz w:val="28"/>
          <w:szCs w:val="28"/>
        </w:rPr>
        <w:t xml:space="preserve">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hyperlink r:id="rId16" w:history="1">
        <w:r w:rsidRPr="0083161B">
          <w:rPr>
            <w:rStyle w:val="a3"/>
            <w:sz w:val="28"/>
            <w:szCs w:val="28"/>
          </w:rPr>
          <w:t>уведомления</w:t>
        </w:r>
      </w:hyperlink>
      <w:r w:rsidRPr="0083161B">
        <w:rPr>
          <w:sz w:val="28"/>
          <w:szCs w:val="28"/>
        </w:rPr>
        <w:t xml:space="preserve">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муниципальных округов,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30)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округа, аннулирование таких разрешений, выдача предписаний о демонтаже самовольно установленных рекламных </w:t>
      </w:r>
      <w:r w:rsidRPr="0083161B">
        <w:rPr>
          <w:sz w:val="28"/>
          <w:szCs w:val="28"/>
        </w:rPr>
        <w:lastRenderedPageBreak/>
        <w:t xml:space="preserve">конструкций на территории муниципального округа, осуществляемые в соответствии с Федеральным законом «О рекламе»;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31) принятие решений о создании, об упразднении лесничеств, создаваемых в их составе участковых лесничеств, расположенных на землях населенных пунктов муниципального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32) осуществление мероприятий по лесоустройству в отношении лесов, расположенных на землях населенных пунктов муниципального округа;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33)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округа, изменение, аннулирование таких наименований, размещение информации в государственном адресном реестре;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34) </w:t>
      </w:r>
      <w:hyperlink r:id="rId17" w:history="1">
        <w:r w:rsidRPr="0083161B">
          <w:rPr>
            <w:rStyle w:val="a3"/>
            <w:sz w:val="28"/>
            <w:szCs w:val="28"/>
          </w:rPr>
          <w:t>организация</w:t>
        </w:r>
      </w:hyperlink>
      <w:r w:rsidRPr="0083161B">
        <w:rPr>
          <w:sz w:val="28"/>
          <w:szCs w:val="28"/>
        </w:rPr>
        <w:t xml:space="preserve"> и осуществление мероприятий по территориальной обороне и гражданской обороне, защите населения и территории 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35) создание, содержание и организация деятельности аварийно-спасательных служб и (или) аварийно-спасательных формирований на территории муниципального округа;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36) осуществление муниципального контроля в области охраны и использования особо охраняемых природных территорий местного значения;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37)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округа;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38) осуществление мероприятий по обеспечению безопасности людей на водных объектах, охране их жизни и здоровья;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39)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w:t>
      </w:r>
      <w:proofErr w:type="spellStart"/>
      <w:r w:rsidRPr="0083161B">
        <w:rPr>
          <w:sz w:val="28"/>
          <w:szCs w:val="28"/>
        </w:rPr>
        <w:t>волонтерству</w:t>
      </w:r>
      <w:proofErr w:type="spellEnd"/>
      <w:r w:rsidRPr="0083161B">
        <w:rPr>
          <w:sz w:val="28"/>
          <w:szCs w:val="28"/>
        </w:rPr>
        <w:t xml:space="preserve">);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40)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w:t>
      </w:r>
      <w:r w:rsidRPr="0083161B">
        <w:rPr>
          <w:sz w:val="28"/>
          <w:szCs w:val="28"/>
        </w:rPr>
        <w:lastRenderedPageBreak/>
        <w:t xml:space="preserve">направлениям реализации молодежной политики, организация и осуществление мониторинга реализации молодежной политики в муниципальном округе;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41)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42) оказание поддержки гражданам и их объединениям, участвующим в охране общественного порядка, создание условий для деятельности народных дружин;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43) осуществление муниципального лесного контроля;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44) обеспечение выполнения работ, необходимых для создания искусственных земельных участков для нужд муниципального округа в соответствии с федеральным законом;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45) осуществление мер по противодействию коррупции в границах муниципального округа;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46) организация в соответствии с федеральным законом выполнения комплексных кадастровых работ и утверждение карты-плана территории;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47) принятие решений и проведение на территории муниципального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48)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округа;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49)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 </w:t>
      </w:r>
    </w:p>
    <w:p w:rsidR="00302AA1" w:rsidRPr="0083161B" w:rsidRDefault="00302AA1" w:rsidP="0083161B">
      <w:pPr>
        <w:spacing w:after="0" w:line="240" w:lineRule="auto"/>
        <w:ind w:firstLine="709"/>
        <w:contextualSpacing/>
        <w:jc w:val="both"/>
        <w:rPr>
          <w:rFonts w:ascii="Times New Roman" w:hAnsi="Times New Roman"/>
          <w:sz w:val="28"/>
          <w:szCs w:val="28"/>
        </w:rPr>
      </w:pP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b/>
          <w:bCs/>
          <w:sz w:val="28"/>
          <w:szCs w:val="28"/>
        </w:rPr>
        <w:t>Статья 8. Права органов местного самоуправления муниципального округа на решение вопросов, не отнесенных к вопросам местного значения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Органы местного самоуправления муниципального округа вправе решать вопросы, указанные в части 1 статьи 16</w:t>
      </w:r>
      <w:r w:rsidRPr="0083161B">
        <w:rPr>
          <w:rFonts w:ascii="Times New Roman" w:hAnsi="Times New Roman"/>
          <w:sz w:val="28"/>
          <w:szCs w:val="28"/>
          <w:vertAlign w:val="superscript"/>
        </w:rPr>
        <w:t>1</w:t>
      </w:r>
      <w:r w:rsidRPr="0083161B">
        <w:rPr>
          <w:rFonts w:ascii="Times New Roman" w:hAnsi="Times New Roman"/>
          <w:sz w:val="28"/>
          <w:szCs w:val="28"/>
        </w:rPr>
        <w:t xml:space="preserve"> </w:t>
      </w:r>
      <w:hyperlink r:id="rId18" w:tgtFrame="_blank" w:history="1">
        <w:r w:rsidRPr="0083161B">
          <w:rPr>
            <w:rStyle w:val="a3"/>
            <w:rFonts w:ascii="Times New Roman" w:hAnsi="Times New Roman"/>
            <w:color w:val="auto"/>
            <w:sz w:val="28"/>
            <w:szCs w:val="28"/>
            <w:u w:val="none"/>
          </w:rPr>
          <w:t>Федерального закона от 6 октября 2003 года № 131-ФЗ</w:t>
        </w:r>
      </w:hyperlink>
      <w:r w:rsidRPr="0083161B">
        <w:rPr>
          <w:rFonts w:ascii="Times New Roman" w:hAnsi="Times New Roman"/>
          <w:sz w:val="28"/>
          <w:szCs w:val="28"/>
        </w:rPr>
        <w:t xml:space="preserve"> «Об общих принципах организации местного самоуправления в Российской Федерации» (далее – </w:t>
      </w:r>
      <w:hyperlink r:id="rId19" w:tgtFrame="_blank" w:history="1">
        <w:r w:rsidRPr="0083161B">
          <w:rPr>
            <w:rStyle w:val="a3"/>
            <w:rFonts w:ascii="Times New Roman" w:hAnsi="Times New Roman"/>
            <w:color w:val="auto"/>
            <w:sz w:val="28"/>
            <w:szCs w:val="28"/>
            <w:u w:val="none"/>
          </w:rPr>
          <w:t>Федеральный закон № 131-ФЗ</w:t>
        </w:r>
      </w:hyperlink>
      <w:r w:rsidRPr="0083161B">
        <w:rPr>
          <w:rFonts w:ascii="Times New Roman" w:hAnsi="Times New Roman"/>
          <w:sz w:val="28"/>
          <w:szCs w:val="28"/>
        </w:rPr>
        <w:t xml:space="preserve">) (не переданных им в соответствии со статьей 19 </w:t>
      </w:r>
      <w:hyperlink r:id="rId20" w:tgtFrame="_blank" w:history="1">
        <w:r w:rsidRPr="0083161B">
          <w:rPr>
            <w:rStyle w:val="a3"/>
            <w:rFonts w:ascii="Times New Roman" w:hAnsi="Times New Roman"/>
            <w:color w:val="auto"/>
            <w:sz w:val="28"/>
            <w:szCs w:val="28"/>
            <w:u w:val="none"/>
          </w:rPr>
          <w:t>Федерального закона № 131-ФЗ</w:t>
        </w:r>
      </w:hyperlink>
      <w:r w:rsidRPr="0083161B">
        <w:rPr>
          <w:rFonts w:ascii="Times New Roman" w:hAnsi="Times New Roman"/>
          <w:sz w:val="28"/>
          <w:szCs w:val="28"/>
        </w:rPr>
        <w:t xml:space="preserve">), если это участие предусмотрено федеральными законами, а также решать иные вопросы, не отнесенные к компетенции органов </w:t>
      </w:r>
      <w:r w:rsidRPr="0083161B">
        <w:rPr>
          <w:rFonts w:ascii="Times New Roman" w:hAnsi="Times New Roman"/>
          <w:sz w:val="28"/>
          <w:szCs w:val="28"/>
        </w:rPr>
        <w:lastRenderedPageBreak/>
        <w:t>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Забайкальского края, за счет доходов бюджета муниципального округа,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b/>
          <w:bCs/>
          <w:sz w:val="28"/>
          <w:szCs w:val="28"/>
        </w:rPr>
        <w:t>Статья 9. Полномочия органов местного самоуправления муниципального округа по решению вопросов местного значения</w:t>
      </w:r>
      <w:r w:rsidRPr="0083161B">
        <w:rPr>
          <w:rFonts w:ascii="Times New Roman" w:hAnsi="Times New Roman"/>
          <w:sz w:val="28"/>
          <w:szCs w:val="28"/>
        </w:rPr>
        <w:t xml:space="preserve"> </w:t>
      </w:r>
      <w:r w:rsidRPr="0083161B">
        <w:rPr>
          <w:rFonts w:ascii="Times New Roman" w:hAnsi="Times New Roman"/>
          <w:b/>
          <w:bCs/>
          <w:sz w:val="28"/>
          <w:szCs w:val="28"/>
        </w:rPr>
        <w:t>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В целях решения вопросов местного значения муниципального округа органы местного самоуправления муниципального округа обладают следующими полномочиями:</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1) принятие устава муниципального округа и внесение в него изменений и дополнений, издание муниципальных правовых актов;</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2) установление официальных символов муниципального округа;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5) полномочиями по организации теплоснабжения, предусмотренными Федеральным законом «О теплоснабжении»;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6) полномочиями в сфере водоснабжения и водоотведения, предусмотренными Федеральным законом «О водоснабжении и водоотведении»;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7) 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8) организационное и материально-техническое обеспечение подготовки и проведения муниципальных выборов, местного референдума, голосования по вопросам изменения границ муниципального округа, преобразования муниципального округа;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9) организация сбора статистических показателей, характеризующих состояние экономики и социальной сферы муниципального округа, и предоставление указанных данных органам государственной власти в порядке, установленном Правительством Российской Федерации;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10) учреждение печатного средства массовой информации и (или) сетевого издания для обнародования муниципальных правовых актов, </w:t>
      </w:r>
      <w:r w:rsidRPr="0083161B">
        <w:rPr>
          <w:sz w:val="28"/>
          <w:szCs w:val="28"/>
        </w:rPr>
        <w:lastRenderedPageBreak/>
        <w:t xml:space="preserve">доведения до сведения жителей муниципального округа официальной информации;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11) осуществление международных и внешнеэкономических связей в соответствии с Федеральным законом;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12)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13)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округа, организация и проведение иных мероприятий, предусмотренных законодательством об энергосбережении и о повышении энергетической эффективности;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14) иными полномочиями в соответствии с Федеральным законом, настоящим Уставом.</w:t>
      </w:r>
    </w:p>
    <w:p w:rsidR="00302AA1" w:rsidRPr="0083161B" w:rsidRDefault="00302AA1" w:rsidP="0083161B">
      <w:pPr>
        <w:spacing w:after="0" w:line="240" w:lineRule="auto"/>
        <w:ind w:firstLine="709"/>
        <w:jc w:val="both"/>
        <w:rPr>
          <w:rFonts w:ascii="Times New Roman" w:hAnsi="Times New Roman"/>
          <w:sz w:val="28"/>
          <w:szCs w:val="28"/>
        </w:rPr>
      </w:pP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b/>
          <w:bCs/>
          <w:sz w:val="28"/>
          <w:szCs w:val="28"/>
        </w:rPr>
        <w:t>Статья 10. Осуществление органами местного самоуправления муниципального округа отдельных государственных полномочий</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1. Органы государственной власти Забайкальского края вправе передавать органам местного самоуправления муниципального округа осуществление отдельных государственных полномочий, осуществляемых органами государственной власти Забайкальского края на территории муниципального округа, в соответствии со статьей 34 Федерального закона № 33-ФЗ и с Федеральным законом от 21 декабря 2021 года № 414-ФЗ «Об общих принципах организации публичной власти в субъектах Российской Федерации», при условии передачи органам местного самоуправления необходимых для осуществления указанных полномочий материальных ресурсов и финансовых средств.</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2. Органы местного самоуправления несут ответственность за осуществление переданных полномочий Российской Федерации, полномочий Забайкальского края в пределах субвенций, предоставленных местным бюджетам в целях финансового обеспечения осуществления соответствующих полномочий. </w:t>
      </w:r>
    </w:p>
    <w:p w:rsidR="00302AA1" w:rsidRPr="0083161B" w:rsidRDefault="00302AA1" w:rsidP="0083161B">
      <w:pPr>
        <w:spacing w:after="0" w:line="240" w:lineRule="auto"/>
        <w:ind w:firstLine="709"/>
        <w:jc w:val="both"/>
        <w:rPr>
          <w:rFonts w:ascii="Times New Roman" w:hAnsi="Times New Roman"/>
          <w:sz w:val="28"/>
          <w:szCs w:val="28"/>
        </w:rPr>
      </w:pPr>
    </w:p>
    <w:p w:rsidR="00302AA1" w:rsidRPr="0083161B" w:rsidRDefault="00302AA1" w:rsidP="0083161B">
      <w:pPr>
        <w:shd w:val="clear" w:color="auto" w:fill="FFFFFF"/>
        <w:spacing w:after="0" w:line="240" w:lineRule="auto"/>
        <w:ind w:firstLine="709"/>
        <w:jc w:val="both"/>
        <w:rPr>
          <w:rFonts w:ascii="Times New Roman" w:hAnsi="Times New Roman"/>
          <w:sz w:val="28"/>
          <w:szCs w:val="28"/>
        </w:rPr>
      </w:pPr>
      <w:r w:rsidRPr="0083161B">
        <w:rPr>
          <w:rFonts w:ascii="Times New Roman" w:hAnsi="Times New Roman"/>
          <w:b/>
          <w:bCs/>
          <w:sz w:val="28"/>
          <w:szCs w:val="28"/>
        </w:rPr>
        <w:t>Статья 11. Муниципальный контроль</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1. Органы местного самоуправления муниципального округа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муниципального округа, а в случаях, если </w:t>
      </w:r>
      <w:r w:rsidRPr="0083161B">
        <w:rPr>
          <w:rFonts w:ascii="Times New Roman" w:hAnsi="Times New Roman"/>
          <w:sz w:val="28"/>
          <w:szCs w:val="28"/>
        </w:rPr>
        <w:lastRenderedPageBreak/>
        <w:t>соответствующие виды контроля отнесены федеральными законами к полномочиям органов местного самоуправления муниципального округа, также муниципальный контроль за соблюдением требований, установленных федеральными законами, законами Забайкальского края.</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2. Организация и осуществление видов муниципального контроля регулируются законодательством Российской Федерации о государственном контроле (надзоре) и муниципальном контроле в Российской Федерации.</w:t>
      </w:r>
    </w:p>
    <w:p w:rsidR="00302AA1" w:rsidRPr="0083161B" w:rsidRDefault="00302AA1" w:rsidP="0083161B">
      <w:pPr>
        <w:spacing w:after="0" w:line="240" w:lineRule="auto"/>
        <w:ind w:firstLine="709"/>
        <w:jc w:val="both"/>
        <w:rPr>
          <w:rFonts w:ascii="Times New Roman" w:hAnsi="Times New Roman"/>
          <w:sz w:val="28"/>
          <w:szCs w:val="28"/>
        </w:rPr>
      </w:pP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b/>
          <w:bCs/>
          <w:sz w:val="28"/>
          <w:szCs w:val="28"/>
        </w:rPr>
        <w:t>ГЛАВА IV. НЕПОСРЕДСТВЕННОЕ ОСУЩЕСТВЛЕНИЕ НАСЕЛЕНИЕМ МУНИЦИПАЛЬНОГО ОКРУГА МЕСТНОГО САМОУПРАВЛЕНИЯ И УЧАСТИЕ НАСЕЛЕНИЯ В ОСУЩЕСТВЛЕНИИ МЕСТНОГО САМОУПРАВЛЕНИЯ</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 </w:t>
      </w:r>
    </w:p>
    <w:p w:rsidR="00302AA1" w:rsidRPr="0083161B" w:rsidRDefault="00302AA1" w:rsidP="0083161B">
      <w:pPr>
        <w:pStyle w:val="a7"/>
        <w:spacing w:before="0" w:beforeAutospacing="0" w:after="0" w:afterAutospacing="0"/>
        <w:ind w:firstLine="709"/>
        <w:jc w:val="both"/>
        <w:rPr>
          <w:sz w:val="28"/>
          <w:szCs w:val="28"/>
        </w:rPr>
      </w:pPr>
      <w:r w:rsidRPr="0083161B">
        <w:rPr>
          <w:b/>
          <w:bCs/>
          <w:sz w:val="28"/>
          <w:szCs w:val="28"/>
        </w:rPr>
        <w:t>Статья 12. Формы непосредственного осуществления населением местного самоуправления и участия населения в осуществлении местного самоуправления</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1. К формам непосредственного осуществления населением местного самоуправления относятся: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1) местный референдум;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2) муниципальные выборы;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3) сход граждан.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2. К формам участия населения в осуществлении местного самоуправления относятся: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1) опрос;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2) публичные слушания;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3) собрание граждан;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4) инициативные проекты;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5) территориальное общественное самоуправление;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6) сельский староста.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3. Наряду с предусмотренными Федеральным законом № 33-ФЗ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законодательству и законам Забайкальского края.</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302AA1" w:rsidRPr="0083161B" w:rsidRDefault="00302AA1" w:rsidP="0083161B">
      <w:pPr>
        <w:spacing w:after="0" w:line="240" w:lineRule="auto"/>
        <w:ind w:firstLine="709"/>
        <w:jc w:val="both"/>
        <w:rPr>
          <w:rFonts w:ascii="Times New Roman" w:hAnsi="Times New Roman"/>
          <w:sz w:val="28"/>
          <w:szCs w:val="28"/>
        </w:rPr>
      </w:pP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b/>
          <w:bCs/>
          <w:sz w:val="28"/>
          <w:szCs w:val="28"/>
        </w:rPr>
        <w:t>Статья 13. Местный референдум</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1. Местный референдум проводится в целях решения непосредственно населением вопросов непосредственного обеспечения жизнедеятельности населения (вопросов местного значения).</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lastRenderedPageBreak/>
        <w:t xml:space="preserve">2. Местный референдум проводится на всей территории муниципального округа.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3. Решение о назначении местного референдума принимается Советом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1) по инициативе, выдвинутой гражданами Российской Федерации, имеющими право на участие в местном референдуме; </w:t>
      </w:r>
    </w:p>
    <w:p w:rsidR="00302AA1" w:rsidRPr="0083161B" w:rsidRDefault="00302AA1" w:rsidP="0083161B">
      <w:pPr>
        <w:spacing w:after="0" w:line="240" w:lineRule="auto"/>
        <w:ind w:firstLine="709"/>
        <w:jc w:val="both"/>
        <w:rPr>
          <w:rFonts w:ascii="Times New Roman" w:hAnsi="Times New Roman"/>
          <w:sz w:val="28"/>
          <w:szCs w:val="28"/>
        </w:rPr>
      </w:pPr>
      <w:bookmarkStart w:id="1" w:name="p5"/>
      <w:bookmarkEnd w:id="1"/>
      <w:r w:rsidRPr="0083161B">
        <w:rPr>
          <w:rFonts w:ascii="Times New Roman" w:hAnsi="Times New Roman"/>
          <w:sz w:val="28"/>
          <w:szCs w:val="28"/>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законом;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3) по инициативе Совета муниципального округа и главы муниципального округа, выдвинутой ими совместно.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4. В местном референдуме имеют право участвовать граждане Российской Федерации, место жительства которых расположено в границах муниципального округа. Граждане Российской Федерации участвуют в местном референдуме на основе всеобщего равного и прямого волеизъявления при тайном голосовании.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5. Итоги голосования и принятое на местном референдуме решение подлежат официальному опубликованию.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6. Принятое на местном референдуме решение подлежит обязательному исполнению на территории муниципального округа и не нуждается в утверждении какими-либо органами публичной власти, их должностными лицами.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7.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8.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9. Гарантии прав граждан на участие в местном референдуме, порядок подготовки и проведения местного референдума устанавливаются федеральным законом и принимаемыми в соответствии с ним законами Забайкальского края. </w:t>
      </w:r>
    </w:p>
    <w:p w:rsidR="00302AA1" w:rsidRPr="0083161B" w:rsidRDefault="00302AA1" w:rsidP="0083161B">
      <w:pPr>
        <w:spacing w:after="0" w:line="240" w:lineRule="auto"/>
        <w:ind w:firstLine="709"/>
        <w:jc w:val="both"/>
        <w:rPr>
          <w:rFonts w:ascii="Times New Roman" w:hAnsi="Times New Roman"/>
          <w:sz w:val="28"/>
          <w:szCs w:val="28"/>
        </w:rPr>
      </w:pP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b/>
          <w:bCs/>
          <w:sz w:val="28"/>
          <w:szCs w:val="28"/>
        </w:rPr>
        <w:t>Статья 14. Муниципальные выборы</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1. Муниципальные выборы в муниципальном округе проводятся в целях избрания депутатов Совета муниципального округа на основе всеобщего, равного и прямого избирательного права при тайном голосовании.</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2. Муниципальные выборы назначаются Советом муниципального округа. В случаях, установленных </w:t>
      </w:r>
      <w:hyperlink r:id="rId21" w:tgtFrame="_blank" w:history="1">
        <w:r w:rsidRPr="0083161B">
          <w:rPr>
            <w:rStyle w:val="a3"/>
            <w:rFonts w:ascii="Times New Roman" w:hAnsi="Times New Roman"/>
            <w:color w:val="auto"/>
            <w:sz w:val="28"/>
            <w:szCs w:val="28"/>
            <w:u w:val="none"/>
          </w:rPr>
          <w:t>Федеральным законом № 67-ФЗ</w:t>
        </w:r>
      </w:hyperlink>
      <w:r w:rsidRPr="0083161B">
        <w:rPr>
          <w:rFonts w:ascii="Times New Roman" w:hAnsi="Times New Roman"/>
          <w:sz w:val="28"/>
          <w:szCs w:val="28"/>
        </w:rPr>
        <w:t xml:space="preserve">, муниципальные выборы назначаются избирательной комиссией, </w:t>
      </w:r>
      <w:r w:rsidRPr="0083161B">
        <w:rPr>
          <w:rFonts w:ascii="Times New Roman" w:hAnsi="Times New Roman"/>
          <w:sz w:val="28"/>
          <w:szCs w:val="28"/>
        </w:rPr>
        <w:lastRenderedPageBreak/>
        <w:t>организующей подготовку и проведение выборов в органы местного самоуправления, местного референдума или судом.</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3. Муниципальные выборы назначаются Советом муниципального округа не ранее чем за 90 и не позднее, чем за 80 дней до дня голосования.</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4. Муниципальные выборы депутатов Совета муниципального округа проводятся по мажоритарной избирательной системе относительного большинства по одномандатным и (или) многомандатным избирательным округам.</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w:t>
      </w:r>
      <w:hyperlink r:id="rId22" w:tgtFrame="_blank" w:history="1">
        <w:r w:rsidRPr="0083161B">
          <w:rPr>
            <w:rStyle w:val="a3"/>
            <w:rFonts w:ascii="Times New Roman" w:hAnsi="Times New Roman"/>
            <w:color w:val="auto"/>
            <w:sz w:val="28"/>
            <w:szCs w:val="28"/>
            <w:u w:val="none"/>
          </w:rPr>
          <w:t>Федеральным законом № 67-ФЗ</w:t>
        </w:r>
      </w:hyperlink>
      <w:r w:rsidRPr="0083161B">
        <w:rPr>
          <w:rFonts w:ascii="Times New Roman" w:hAnsi="Times New Roman"/>
          <w:sz w:val="28"/>
          <w:szCs w:val="28"/>
        </w:rPr>
        <w:t xml:space="preserve"> и законом Забайкальского края для проведения муниципальных выборов.</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6. Итоги муниципальных выборов подлежат официальному опубликованию.</w:t>
      </w:r>
    </w:p>
    <w:p w:rsidR="00302AA1" w:rsidRPr="0083161B" w:rsidRDefault="00302AA1" w:rsidP="0083161B">
      <w:pPr>
        <w:spacing w:after="0" w:line="240" w:lineRule="auto"/>
        <w:ind w:firstLine="709"/>
        <w:jc w:val="both"/>
        <w:rPr>
          <w:rFonts w:ascii="Times New Roman" w:hAnsi="Times New Roman"/>
          <w:sz w:val="28"/>
          <w:szCs w:val="28"/>
        </w:rPr>
      </w:pP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b/>
          <w:bCs/>
          <w:sz w:val="28"/>
          <w:szCs w:val="28"/>
        </w:rPr>
        <w:t>Статья 15. Сход граждан</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1. Сход граждан может проводиться в случаях, предусмотренных статьей 45</w:t>
      </w:r>
      <w:r w:rsidRPr="0083161B">
        <w:rPr>
          <w:rFonts w:ascii="Times New Roman" w:hAnsi="Times New Roman"/>
          <w:sz w:val="28"/>
          <w:szCs w:val="28"/>
          <w:vertAlign w:val="superscript"/>
        </w:rPr>
        <w:t xml:space="preserve"> </w:t>
      </w:r>
      <w:hyperlink r:id="rId23" w:tgtFrame="_blank" w:history="1">
        <w:r w:rsidRPr="0083161B">
          <w:rPr>
            <w:rStyle w:val="a3"/>
            <w:rFonts w:ascii="Times New Roman" w:hAnsi="Times New Roman"/>
            <w:color w:val="auto"/>
            <w:sz w:val="28"/>
            <w:szCs w:val="28"/>
            <w:u w:val="none"/>
          </w:rPr>
          <w:t>Федерального закона № 33-ФЗ</w:t>
        </w:r>
      </w:hyperlink>
      <w:r w:rsidRPr="0083161B">
        <w:rPr>
          <w:rFonts w:ascii="Times New Roman" w:hAnsi="Times New Roman"/>
          <w:sz w:val="28"/>
          <w:szCs w:val="28"/>
        </w:rPr>
        <w:t>.</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2.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3. Сход граждан может созываться главой муниципального округа либо Советом муниципального округа, в том числе по инициативе группы жителей соответствующей части территории населенного пункта численностью не менее 10 человек.</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4. Орган местного самоуправления, по инициативе которого созывается сход граждан, не позднее чем за 20 дней до дня проведения схода граждан оповещает жителей муниципального округа о дате, времени и месте проведения схода граждан, а также извещает жителей об ознакомлении с проектом муниципального правового акта и материалами по вопросам, выносимым на решение схода граждан, определяет вопросы выносимые на обсуждение сходом граждан, порядок регистрации жителей населенного пункта принимающих участие в сходе граждан, осуществляет организационные вопросы.</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5.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6. Решение схода граждан считается принятым, если за него проголосовало более половины участников схода граждан.</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lastRenderedPageBreak/>
        <w:t>7.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8. Решения, принятые на сходе граждан, подлежат официальному опубликованию. </w:t>
      </w:r>
    </w:p>
    <w:p w:rsidR="00302AA1" w:rsidRPr="0083161B" w:rsidRDefault="00302AA1" w:rsidP="0083161B">
      <w:pPr>
        <w:spacing w:after="0" w:line="240" w:lineRule="auto"/>
        <w:ind w:firstLine="709"/>
        <w:jc w:val="both"/>
        <w:rPr>
          <w:rFonts w:ascii="Times New Roman" w:hAnsi="Times New Roman"/>
          <w:sz w:val="28"/>
          <w:szCs w:val="28"/>
        </w:rPr>
      </w:pP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b/>
          <w:bCs/>
          <w:sz w:val="28"/>
          <w:szCs w:val="28"/>
        </w:rPr>
        <w:t xml:space="preserve">Статья 16. Опрос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1. Опрос граждан может проводиться на всей территории муниципального округа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муниципального округа в части осуществления полномочий по решению вопросов непосредственного обеспечения жизнедеятельности населения (вопросов местного значения), а также органами государственной власти Забайкальского края в части осуществления полномочий по решению вопросов установления общих принципов организации местного самоуправления.</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2. В опросе граждан имеют право участвовать жители муниципального округа, обладающие избирательным правом.</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В опросе граждан по вопросу выявления мнения граждан о поддержке инициативного проекта вправе участвовать жители муниципального округа или его части, в которых предлагается реализовать инициативный проект, достигшие восемнадцатилетнего возраста.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3. Опрос граждан проводится по инициативе:</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1) Совета муниципального округа или главы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2) органов государственной власти Забайкальского края;</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3) жителей муниципального округа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4. Порядок назначения и проведения опроса граждан определяется нормативными правовыми актами Совета муниципального округа в соответствии с законом Забайкальского края.</w:t>
      </w:r>
    </w:p>
    <w:p w:rsidR="00302AA1" w:rsidRPr="0083161B" w:rsidRDefault="00302AA1" w:rsidP="0083161B">
      <w:pPr>
        <w:pStyle w:val="a7"/>
        <w:spacing w:before="0" w:beforeAutospacing="0" w:after="0" w:afterAutospacing="0" w:line="288" w:lineRule="atLeast"/>
        <w:ind w:firstLine="709"/>
        <w:jc w:val="both"/>
        <w:rPr>
          <w:sz w:val="28"/>
          <w:szCs w:val="28"/>
        </w:rPr>
      </w:pPr>
      <w:r w:rsidRPr="0083161B">
        <w:rPr>
          <w:sz w:val="28"/>
          <w:szCs w:val="28"/>
        </w:rPr>
        <w:t>5. Решение о назначении опроса граждан принимается Советом муниципального округа в течение трех месяцев с момента поступления инициативы проведения опроса граждан.</w:t>
      </w:r>
    </w:p>
    <w:p w:rsidR="00302AA1" w:rsidRPr="0083161B" w:rsidRDefault="00302AA1" w:rsidP="0083161B">
      <w:pPr>
        <w:pStyle w:val="a7"/>
        <w:spacing w:before="0" w:beforeAutospacing="0" w:after="0" w:afterAutospacing="0" w:line="288" w:lineRule="atLeast"/>
        <w:ind w:firstLine="709"/>
        <w:jc w:val="both"/>
        <w:rPr>
          <w:sz w:val="28"/>
          <w:szCs w:val="28"/>
        </w:rPr>
      </w:pPr>
      <w:r w:rsidRPr="0083161B">
        <w:rPr>
          <w:sz w:val="28"/>
          <w:szCs w:val="28"/>
        </w:rPr>
        <w:t>Для проведения опроса граждан может использоваться официальный сайт муниципального округа в информационно-телекоммуникационной сети «Интернет».</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6. Результаты опроса носят рекомендательный характер и подлежат обнародованию. </w:t>
      </w:r>
    </w:p>
    <w:p w:rsidR="00302AA1" w:rsidRPr="0083161B" w:rsidRDefault="00302AA1" w:rsidP="0083161B">
      <w:pPr>
        <w:spacing w:after="0" w:line="240" w:lineRule="auto"/>
        <w:ind w:firstLine="709"/>
        <w:jc w:val="both"/>
        <w:rPr>
          <w:rFonts w:ascii="Times New Roman" w:hAnsi="Times New Roman"/>
          <w:sz w:val="28"/>
          <w:szCs w:val="28"/>
        </w:rPr>
      </w:pP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b/>
          <w:bCs/>
          <w:sz w:val="28"/>
          <w:szCs w:val="28"/>
        </w:rPr>
        <w:t>Статья 17. Публичные слушания</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Порядок назначения и проведения публичных слушаний определяется нормативными правовыми актами Совета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p>
    <w:p w:rsidR="00302AA1" w:rsidRPr="0083161B" w:rsidRDefault="00302AA1" w:rsidP="0083161B">
      <w:pPr>
        <w:spacing w:after="0" w:line="240" w:lineRule="auto"/>
        <w:ind w:firstLine="709"/>
        <w:jc w:val="both"/>
        <w:outlineLvl w:val="3"/>
        <w:rPr>
          <w:rFonts w:ascii="Times New Roman" w:hAnsi="Times New Roman"/>
          <w:b/>
          <w:bCs/>
          <w:sz w:val="28"/>
          <w:szCs w:val="28"/>
        </w:rPr>
      </w:pPr>
      <w:r w:rsidRPr="0083161B">
        <w:rPr>
          <w:rFonts w:ascii="Times New Roman" w:hAnsi="Times New Roman"/>
          <w:b/>
          <w:bCs/>
          <w:sz w:val="28"/>
          <w:szCs w:val="28"/>
        </w:rPr>
        <w:lastRenderedPageBreak/>
        <w:t>Статья 18. Собрание граждан</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1. Собрания граждан могут проводиться:</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1) для обсуждения вопросов непосредственного обеспечения жизнедеятельности населения (вопросов местного значения);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2) для информирования населения о деятельности органов местного самоуправления и должностных лиц местного самоуправления;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3) на территории муниципального округа или на части его территории по вопросу выявления мнения граждан о поддержке инициативного проекта;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4) в сельском населенном пункте по вопросу выдвижения кандидатуры сельского старосты, а также по вопросу досрочного прекращения полномочий сельского старосты;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5) в целях осуществления территориального общественного самоуправления на части территории муниципального округа.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2. Собрание граждан проводится по инициативе населения, Совета муниципального округа, главы муниципального округа, а также в случаях, предусмотренных уставом территориального общественного самоуправления.</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3. Порядок назначения и проведения собрания граждан, а также полномочия собрания граждан определяются Федеральным законом № 33-ФЗ, нормативными правовыми актами Совета муниципального округа, уставом территориального общественного самоуправления.</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4. В собрании граждан, проводимом в сельском населенном пункте по вопросу выдвижения кандидатуры сельского старосты, по вопросу досрочного прекращения полномочий сельского старосты,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Забайкальского края.</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5. Решение по вопросу выдвижения кандидатуры сельского старосты, а также по вопросу досрочного прекращения полномочий сельского старосты принимается большинством голосов участников собрания граждан.</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6.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7. Итоги собрания граждан подлежат официальному обнародованию.</w:t>
      </w:r>
    </w:p>
    <w:p w:rsidR="00302AA1" w:rsidRPr="0083161B" w:rsidRDefault="00302AA1" w:rsidP="0083161B">
      <w:pPr>
        <w:spacing w:after="0" w:line="240" w:lineRule="auto"/>
        <w:ind w:firstLine="709"/>
        <w:jc w:val="both"/>
        <w:rPr>
          <w:rFonts w:ascii="Times New Roman" w:hAnsi="Times New Roman"/>
          <w:sz w:val="28"/>
          <w:szCs w:val="28"/>
        </w:rPr>
      </w:pP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b/>
          <w:bCs/>
          <w:sz w:val="28"/>
          <w:szCs w:val="28"/>
        </w:rPr>
        <w:t>Статья 19. Инициативные проекты</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1. В целях реализации мероприятий, имеющих приоритетное значение для жителей муниципального округа или его части, по решению вопросов местного значения или иных вопросов, право решения которых </w:t>
      </w:r>
      <w:r w:rsidRPr="0083161B">
        <w:rPr>
          <w:rFonts w:ascii="Times New Roman" w:hAnsi="Times New Roman"/>
          <w:sz w:val="28"/>
          <w:szCs w:val="28"/>
        </w:rPr>
        <w:lastRenderedPageBreak/>
        <w:t>предоставлено органам местного самоуправления муниципального округа, в администрацию муниципального округа, может быть внесен инициативный проект.</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Порядок определения части территории муниципального округа, на которой могут реализовываться инициативные проекты, устанавливается нормативным правовым актом Совета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2.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муниципального округа, органы территориального общественного самоуправления, сельский староста (далее – инициаторы проекта). Минимальная численность инициативной группы может быть уменьшена нормативным правовым актом Совета муниципального округа. Право выступить инициатором проекта в соответствии с нормативным правовым актом Совета муниципального округа может быть предоставлено также иным лицам, осуществляющим деятельность на территории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bookmarkStart w:id="2" w:name="Par5"/>
      <w:bookmarkStart w:id="3" w:name="Par29"/>
      <w:bookmarkStart w:id="4" w:name="Par30"/>
      <w:bookmarkEnd w:id="2"/>
      <w:bookmarkEnd w:id="3"/>
      <w:bookmarkEnd w:id="4"/>
      <w:r w:rsidRPr="0083161B">
        <w:rPr>
          <w:rFonts w:ascii="Times New Roman" w:hAnsi="Times New Roman"/>
          <w:sz w:val="28"/>
          <w:szCs w:val="28"/>
        </w:rPr>
        <w:t>3. Порядок выдвижения, внесения, обсуждения, рассмотрения инициативных проектов, а также проведения их конкурсного отбора устанавливается нормативным правовым актом Совета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4. В отношении инициативных проектов, выдвигаемых для получения финансовой поддержки за счет межбюджетных трансфертов из бюджета Забайкальского края,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нормативным правовым актом Забайкальского края.</w:t>
      </w:r>
    </w:p>
    <w:p w:rsidR="00302AA1" w:rsidRPr="0083161B" w:rsidRDefault="00302AA1" w:rsidP="0083161B">
      <w:pPr>
        <w:spacing w:after="0" w:line="240" w:lineRule="auto"/>
        <w:ind w:firstLine="709"/>
        <w:jc w:val="both"/>
        <w:rPr>
          <w:rFonts w:ascii="Times New Roman" w:hAnsi="Times New Roman"/>
          <w:sz w:val="28"/>
          <w:szCs w:val="28"/>
        </w:rPr>
      </w:pPr>
      <w:bookmarkStart w:id="5" w:name="Par32"/>
      <w:bookmarkStart w:id="6" w:name="Par33"/>
      <w:bookmarkEnd w:id="5"/>
      <w:bookmarkEnd w:id="6"/>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b/>
          <w:bCs/>
          <w:sz w:val="28"/>
          <w:szCs w:val="28"/>
        </w:rPr>
        <w:t>Статья 20. Территориальное общественное самоуправление</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1. Под территориальным общественным самоуправлением понимается самоорганизация граждан по месту их жительства на части территории муниципального округа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 (вопросов местного значения)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2.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lastRenderedPageBreak/>
        <w:t>3.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муниципального округа.</w:t>
      </w:r>
    </w:p>
    <w:p w:rsidR="00302AA1" w:rsidRPr="0083161B" w:rsidRDefault="00302AA1" w:rsidP="0083161B">
      <w:pPr>
        <w:pStyle w:val="a7"/>
        <w:spacing w:before="0" w:beforeAutospacing="0" w:after="0" w:afterAutospacing="0" w:line="288" w:lineRule="atLeast"/>
        <w:ind w:firstLine="540"/>
        <w:jc w:val="both"/>
        <w:rPr>
          <w:sz w:val="28"/>
          <w:szCs w:val="28"/>
        </w:rPr>
      </w:pPr>
      <w:r w:rsidRPr="0083161B">
        <w:rPr>
          <w:sz w:val="28"/>
          <w:szCs w:val="28"/>
        </w:rPr>
        <w:t>Порядок регистрации устава территориального общественного самоуправления определяется нормативными правовыми актами Совета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302AA1" w:rsidRPr="0083161B" w:rsidRDefault="00302AA1" w:rsidP="0083161B">
      <w:pPr>
        <w:shd w:val="clear" w:color="auto" w:fill="FFFFFF"/>
        <w:spacing w:after="0" w:line="240" w:lineRule="auto"/>
        <w:ind w:firstLine="709"/>
        <w:jc w:val="both"/>
        <w:rPr>
          <w:rFonts w:ascii="Times New Roman" w:hAnsi="Times New Roman"/>
          <w:sz w:val="28"/>
          <w:szCs w:val="28"/>
        </w:rPr>
      </w:pPr>
      <w:r w:rsidRPr="0083161B">
        <w:rPr>
          <w:rFonts w:ascii="Times New Roman" w:hAnsi="Times New Roman"/>
          <w:sz w:val="28"/>
          <w:szCs w:val="28"/>
        </w:rPr>
        <w:t>5. Порядок организации и осуществления территориального общественного самоуправления, регистрации его устава, условия и порядок выделения необходимых средств из бюджета муниципального округа определяются нормативными правовыми актами Совета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b/>
          <w:bCs/>
          <w:sz w:val="28"/>
          <w:szCs w:val="28"/>
        </w:rPr>
        <w:t>Статья 21. Сельский староста</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1. Для организации взаимодействия органов местного самоуправления муниципального округа и жителей сельского населенного пункта при решении вопросов непосредственного обеспечения жизнедеятельности населения (вопросов местного значения) муниципального округа в сельском населенном пункте, расположенном в муниципальном округе, может назначаться сельский староста.</w:t>
      </w:r>
    </w:p>
    <w:p w:rsidR="00302AA1" w:rsidRPr="0083161B" w:rsidRDefault="00302AA1" w:rsidP="0083161B">
      <w:pPr>
        <w:autoSpaceDE w:val="0"/>
        <w:autoSpaceDN w:val="0"/>
        <w:adjustRightInd w:val="0"/>
        <w:spacing w:after="0" w:line="240" w:lineRule="auto"/>
        <w:ind w:firstLine="709"/>
        <w:jc w:val="both"/>
        <w:rPr>
          <w:rFonts w:ascii="Times New Roman" w:hAnsi="Times New Roman"/>
          <w:sz w:val="28"/>
          <w:szCs w:val="28"/>
        </w:rPr>
      </w:pPr>
      <w:r w:rsidRPr="0083161B">
        <w:rPr>
          <w:rFonts w:ascii="Times New Roman" w:hAnsi="Times New Roman"/>
          <w:sz w:val="28"/>
          <w:szCs w:val="28"/>
        </w:rPr>
        <w:t>2. Сельский староста назначается Советом муниципального округа, в состав которого входит данный населённый пункт, по представлению собрания граждан сельского населенного пункта. Сельский староста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 лет и имеющих в собственности жилое помещение, расположенное на территории данного сельского населенного пункта.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3. Срок полномочий сельского старосты составляет 5 лет.</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4. Порядок назначения сельского старосты, полномочия сельского старосты, основания и порядок прекращения полномочий сельского старосты, гарантии деятельности и иные вопросы статуса сельского старосты устанавливаются нормативным правовым актом Совета муниципального округа в соответствии законом Забайкальского края.</w:t>
      </w:r>
    </w:p>
    <w:p w:rsidR="00302AA1" w:rsidRPr="0083161B" w:rsidRDefault="00302AA1" w:rsidP="0083161B">
      <w:pPr>
        <w:spacing w:after="0" w:line="240" w:lineRule="auto"/>
        <w:ind w:firstLine="709"/>
        <w:jc w:val="both"/>
        <w:rPr>
          <w:rFonts w:ascii="Times New Roman" w:hAnsi="Times New Roman"/>
          <w:sz w:val="28"/>
          <w:szCs w:val="28"/>
        </w:rPr>
      </w:pPr>
    </w:p>
    <w:p w:rsidR="00302AA1" w:rsidRPr="0083161B" w:rsidRDefault="00302AA1" w:rsidP="0083161B">
      <w:pPr>
        <w:spacing w:after="0" w:line="240" w:lineRule="auto"/>
        <w:ind w:firstLine="709"/>
        <w:jc w:val="both"/>
        <w:rPr>
          <w:rFonts w:ascii="Times New Roman" w:hAnsi="Times New Roman"/>
          <w:b/>
          <w:bCs/>
          <w:sz w:val="28"/>
          <w:szCs w:val="28"/>
        </w:rPr>
      </w:pPr>
      <w:r w:rsidRPr="0083161B">
        <w:rPr>
          <w:rFonts w:ascii="Times New Roman" w:hAnsi="Times New Roman"/>
          <w:b/>
          <w:bCs/>
          <w:sz w:val="28"/>
          <w:szCs w:val="28"/>
        </w:rPr>
        <w:t>Статья 21.1. Общественная палата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1. Для организации взаимодействия органов местного самоуправления муниципального округа и жителей муниципального округа при решении вопросов</w:t>
      </w:r>
      <w:r w:rsidRPr="0083161B">
        <w:rPr>
          <w:rFonts w:ascii="Times New Roman" w:hAnsi="Times New Roman"/>
          <w:color w:val="FF0000"/>
          <w:sz w:val="28"/>
          <w:szCs w:val="28"/>
        </w:rPr>
        <w:t xml:space="preserve"> </w:t>
      </w:r>
      <w:r w:rsidRPr="0083161B">
        <w:rPr>
          <w:rFonts w:ascii="Times New Roman" w:hAnsi="Times New Roman"/>
          <w:color w:val="000000"/>
          <w:sz w:val="28"/>
          <w:szCs w:val="28"/>
        </w:rPr>
        <w:t>местного значения</w:t>
      </w:r>
      <w:r w:rsidRPr="0083161B">
        <w:rPr>
          <w:rFonts w:ascii="Times New Roman" w:hAnsi="Times New Roman"/>
          <w:color w:val="FF0000"/>
          <w:sz w:val="28"/>
          <w:szCs w:val="28"/>
        </w:rPr>
        <w:t xml:space="preserve"> </w:t>
      </w:r>
      <w:r w:rsidRPr="0083161B">
        <w:rPr>
          <w:rFonts w:ascii="Times New Roman" w:hAnsi="Times New Roman"/>
          <w:sz w:val="28"/>
          <w:szCs w:val="28"/>
        </w:rPr>
        <w:t>муниципального округа на части территории муниципального округа может формироваться общественная палата.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lastRenderedPageBreak/>
        <w:t>2. Границы части территории муниципального округа, на которой осуществляет полномочия общественная палата, устанавливаются Советом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3. Порядок формирования и проведения заседаний общественной палаты, направления деятельности и полномочия общественной палаты, основания и порядок прекращения полномочий общественной палаты, порядок взаимодействия с органами местного самоуправления муниципального округа и иные вопросы деятельности общественной палаты устанавливаются нормативными правовыми актами Совета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b/>
          <w:bCs/>
          <w:sz w:val="28"/>
          <w:szCs w:val="28"/>
        </w:rPr>
        <w:t>ГЛАВА V. ОРГАНИЗАЦИОННЫЕ ОСНОВЫ МЕСТНОГО САМОУПРАВЛЕНИЯ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b/>
          <w:bCs/>
          <w:sz w:val="28"/>
          <w:szCs w:val="28"/>
        </w:rPr>
        <w:t>Статья 22. Органы местного самоуправления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1. Структуру органов местного самоуправления муниципального округа составляют:</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1) Совет Балейского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2) глава Балейского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3) администрация Балейского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4) контрольно-счетная палата Балейского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2. Изменение структуры органов местного самоуправления муниципального округа осуществляется не иначе как путем внесения изменений в настоящий Устав.</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3. Решение Совета муниципального округа об изменении структуры органов местного самоуправления муниципального округа вступает в силу не ранее чем по истечении срока полномочий Совета муниципального округа, принявшего указанное решение, за исключением случаев, предусмотренных Федеральным законом № 33-ФЗ.</w:t>
      </w:r>
    </w:p>
    <w:p w:rsidR="00302AA1" w:rsidRPr="0083161B" w:rsidRDefault="00302AA1" w:rsidP="0083161B">
      <w:pPr>
        <w:spacing w:after="0" w:line="240" w:lineRule="auto"/>
        <w:ind w:firstLine="709"/>
        <w:jc w:val="both"/>
        <w:rPr>
          <w:rFonts w:ascii="Times New Roman" w:hAnsi="Times New Roman"/>
          <w:sz w:val="28"/>
          <w:szCs w:val="28"/>
        </w:rPr>
      </w:pP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b/>
          <w:bCs/>
          <w:sz w:val="28"/>
          <w:szCs w:val="28"/>
        </w:rPr>
        <w:t>Статья 23. Совет муниципального округа</w:t>
      </w:r>
    </w:p>
    <w:p w:rsidR="00302AA1" w:rsidRPr="0083161B" w:rsidRDefault="00302AA1" w:rsidP="0083161B">
      <w:pPr>
        <w:shd w:val="clear" w:color="auto" w:fill="FFFFFF"/>
        <w:spacing w:after="0" w:line="240" w:lineRule="auto"/>
        <w:ind w:firstLine="709"/>
        <w:jc w:val="both"/>
        <w:rPr>
          <w:rFonts w:ascii="Times New Roman" w:hAnsi="Times New Roman"/>
          <w:sz w:val="28"/>
          <w:szCs w:val="28"/>
        </w:rPr>
      </w:pPr>
      <w:r w:rsidRPr="0083161B">
        <w:rPr>
          <w:rFonts w:ascii="Times New Roman" w:hAnsi="Times New Roman"/>
          <w:sz w:val="28"/>
          <w:szCs w:val="28"/>
        </w:rPr>
        <w:t>1. Совет муниципального округа является выборным, постоянно действующим представительным органом муниципального округа, состоит из депутатов, избираемых на муниципальных выборах на срок пять лет.</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2. Численность депутатов Совета муниципального округа составляет 15 человек.</w:t>
      </w:r>
    </w:p>
    <w:p w:rsidR="00302AA1" w:rsidRPr="0083161B" w:rsidRDefault="00302AA1" w:rsidP="0083161B">
      <w:pPr>
        <w:shd w:val="clear" w:color="auto" w:fill="FFFFFF"/>
        <w:spacing w:after="0" w:line="240" w:lineRule="auto"/>
        <w:ind w:firstLine="709"/>
        <w:jc w:val="both"/>
        <w:rPr>
          <w:rFonts w:ascii="Times New Roman" w:hAnsi="Times New Roman"/>
          <w:sz w:val="28"/>
          <w:szCs w:val="28"/>
        </w:rPr>
      </w:pPr>
      <w:r w:rsidRPr="0083161B">
        <w:rPr>
          <w:rFonts w:ascii="Times New Roman" w:hAnsi="Times New Roman"/>
          <w:sz w:val="28"/>
          <w:szCs w:val="28"/>
        </w:rPr>
        <w:t>Совет муниципального округа может осуществлять свои полномочия в случае избрания не менее двух третей от установленной численности депутатов.</w:t>
      </w:r>
    </w:p>
    <w:p w:rsidR="00302AA1" w:rsidRPr="0083161B" w:rsidRDefault="00302AA1" w:rsidP="0083161B">
      <w:pPr>
        <w:shd w:val="clear" w:color="auto" w:fill="FFFFFF"/>
        <w:spacing w:after="0" w:line="240" w:lineRule="auto"/>
        <w:ind w:firstLine="709"/>
        <w:jc w:val="both"/>
        <w:rPr>
          <w:rFonts w:ascii="Times New Roman" w:hAnsi="Times New Roman"/>
          <w:sz w:val="28"/>
          <w:szCs w:val="28"/>
        </w:rPr>
      </w:pPr>
      <w:r w:rsidRPr="0083161B">
        <w:rPr>
          <w:rFonts w:ascii="Times New Roman" w:hAnsi="Times New Roman"/>
          <w:sz w:val="28"/>
          <w:szCs w:val="28"/>
        </w:rPr>
        <w:t>3. Заседание Совета муниципального округа не может считаться правомочным, если на нем присутствует менее 50 процентов от числа избранных депутатов.</w:t>
      </w:r>
    </w:p>
    <w:p w:rsidR="00302AA1" w:rsidRPr="0083161B" w:rsidRDefault="00302AA1" w:rsidP="0083161B">
      <w:pPr>
        <w:shd w:val="clear" w:color="auto" w:fill="FFFFFF"/>
        <w:spacing w:after="0" w:line="240" w:lineRule="auto"/>
        <w:ind w:firstLine="709"/>
        <w:jc w:val="both"/>
        <w:rPr>
          <w:rFonts w:ascii="Times New Roman" w:hAnsi="Times New Roman"/>
          <w:sz w:val="28"/>
          <w:szCs w:val="28"/>
        </w:rPr>
      </w:pPr>
      <w:r w:rsidRPr="0083161B">
        <w:rPr>
          <w:rFonts w:ascii="Times New Roman" w:hAnsi="Times New Roman"/>
          <w:sz w:val="28"/>
          <w:szCs w:val="28"/>
        </w:rPr>
        <w:t>4. Заседание Совета муниципального округа проводятся не реже одного раза в три месяца.</w:t>
      </w:r>
    </w:p>
    <w:p w:rsidR="00302AA1" w:rsidRPr="0083161B" w:rsidRDefault="00302AA1" w:rsidP="0083161B">
      <w:pPr>
        <w:shd w:val="clear" w:color="auto" w:fill="FFFFFF"/>
        <w:spacing w:after="0" w:line="240" w:lineRule="auto"/>
        <w:ind w:firstLine="709"/>
        <w:jc w:val="both"/>
        <w:rPr>
          <w:rFonts w:ascii="Times New Roman" w:hAnsi="Times New Roman"/>
          <w:sz w:val="28"/>
          <w:szCs w:val="28"/>
        </w:rPr>
      </w:pPr>
      <w:r w:rsidRPr="0083161B">
        <w:rPr>
          <w:rFonts w:ascii="Times New Roman" w:hAnsi="Times New Roman"/>
          <w:sz w:val="28"/>
          <w:szCs w:val="28"/>
        </w:rPr>
        <w:lastRenderedPageBreak/>
        <w:t>5. Вновь избранный Совет муниципального округа собирается на первое заседание в течение 30 дней со дня избрания Совета муниципального округа в правомочном составе.</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6. Организацию деятельности Совета муниципального округа осуществляет председатель Совета муниципального округа, избираемый Советом муниципального округа из своего состава.</w:t>
      </w:r>
    </w:p>
    <w:p w:rsidR="00302AA1" w:rsidRPr="0083161B" w:rsidRDefault="00302AA1" w:rsidP="0083161B">
      <w:pPr>
        <w:shd w:val="clear" w:color="auto" w:fill="FFFFFF"/>
        <w:spacing w:after="0" w:line="240" w:lineRule="auto"/>
        <w:ind w:firstLine="709"/>
        <w:jc w:val="both"/>
        <w:rPr>
          <w:rFonts w:ascii="Times New Roman" w:hAnsi="Times New Roman"/>
          <w:sz w:val="28"/>
          <w:szCs w:val="28"/>
        </w:rPr>
      </w:pPr>
      <w:r w:rsidRPr="0083161B">
        <w:rPr>
          <w:rFonts w:ascii="Times New Roman" w:hAnsi="Times New Roman"/>
          <w:sz w:val="28"/>
          <w:szCs w:val="28"/>
        </w:rPr>
        <w:t>7. Порядок созыва и проведения заседаний Совета муниципального округа, компетенция его председателя, заместителя председателя, порядок формирования и работы постоянных и временных комиссий, иных рабочих органов Совета муниципального округа определяются настоящим Уставом и регламентом Совета муниципального округа.</w:t>
      </w:r>
    </w:p>
    <w:p w:rsidR="00302AA1" w:rsidRPr="0083161B" w:rsidRDefault="00302AA1" w:rsidP="0083161B">
      <w:pPr>
        <w:shd w:val="clear" w:color="auto" w:fill="FFFFFF"/>
        <w:spacing w:after="0" w:line="240" w:lineRule="auto"/>
        <w:ind w:firstLine="709"/>
        <w:jc w:val="both"/>
        <w:rPr>
          <w:rFonts w:ascii="Times New Roman" w:hAnsi="Times New Roman"/>
          <w:sz w:val="28"/>
          <w:szCs w:val="28"/>
        </w:rPr>
      </w:pPr>
      <w:r w:rsidRPr="0083161B">
        <w:rPr>
          <w:rFonts w:ascii="Times New Roman" w:hAnsi="Times New Roman"/>
          <w:sz w:val="28"/>
          <w:szCs w:val="28"/>
        </w:rPr>
        <w:t>8. Совет муниципального округа обладает правами юридического лица.</w:t>
      </w:r>
    </w:p>
    <w:p w:rsidR="00302AA1" w:rsidRPr="0083161B" w:rsidRDefault="00302AA1" w:rsidP="0083161B">
      <w:pPr>
        <w:shd w:val="clear" w:color="auto" w:fill="FFFFFF"/>
        <w:spacing w:after="0" w:line="240" w:lineRule="auto"/>
        <w:ind w:firstLine="709"/>
        <w:jc w:val="both"/>
        <w:rPr>
          <w:rFonts w:ascii="Times New Roman" w:hAnsi="Times New Roman"/>
          <w:sz w:val="28"/>
          <w:szCs w:val="28"/>
        </w:rPr>
      </w:pPr>
      <w:r w:rsidRPr="0083161B">
        <w:rPr>
          <w:rFonts w:ascii="Times New Roman" w:hAnsi="Times New Roman"/>
          <w:sz w:val="28"/>
          <w:szCs w:val="28"/>
        </w:rPr>
        <w:t>9. В исключительной компетенции Совета муниципального округа находятся:</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1) принятие устава муниципального округа и внесение в него изменений и дополнений;</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2) утверждение местного бюджета и отчета о его исполнении;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4) утверждение стратегии социально-экономического развития муниципального округа;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5) определение порядка управления и распоряжения имуществом, находящимся в муниципальной собственности;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7) определение порядка материально-технического и организационного обеспечения деятельности органов местного самоуправления;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 (вопросов местного значения);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9) принятие решения об удалении главы муниципального округа в отставку в предусмотренных Федеральным законом № 33-ФЗ случаях;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10) утверждение правил благоустройства территории муниципального округа;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11) заслушивание ежегодных отчетов главы муниципального округа, о результатах его деятельности, деятельности администрации и иных подведомственных главе муниципального округа органов местного самоуправления, в том числе о решении вопросов, поставленных Советом муниципального округа.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lastRenderedPageBreak/>
        <w:t>10. Иные полномочия Совета муниципального округа определяются федеральными законами и принимаемыми в соответствии с ними Уставом Забайкальского края, законами Забайкальского края, настоящим Уставом.</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11. Полномочия Совета муниципального округа прекращаются досрочно в следующих случаях:</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1) вступление в силу закона Забайкальского края о его роспуске;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2) принятие решения о самороспуске;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3) вступление в силу решения Забайкальского краевого суда о неправомочности данного состава депутатов Совета муниципального округа, в том числе в связи со сложением депутатами своих полномочий;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4) преобразование муниципального округа, осуществляемое в соответствии с частями 6 и 7 статьи 12 Федерального закона № 33-ФЗ;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5) увеличение численности избирателей муниципального округа более чем на 25 процентов;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6) нарушение срока издания муниципального правового акта, необходимого для реализации решения, принятого путем прямого волеизъявления населения.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12. Досрочное прекращение полномочий Совета муниципального округа влечет досрочное прекращение полномочий его депутатов.</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13. В случае вступления в силу закона Забайкальского края о роспуске Совета муниципального округа его полномочия прекращаются досрочно со дня вступления в силу закона Забайкальского края о его роспуске.</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14. Предложение о самороспуске Совета муниципального округа может быть внесено группой депутатов не менее одной трети от установленной численности депутатов Совета муниципального округа и должно предусматривать письменное обоснование причин самороспуска.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Предложение о самороспуске Совета муниципального округа не может быть внесено позднее, чем за шесть месяцев до истечения срока полномочий Совета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Предложение о самороспуске Совета муниципального округа предварительно обсуждается в его постоянных комиссиях.</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Предложение о самороспуске должно быть рассмотрено в течение 15 календарных дней со дня внесения указанного предложения на заседании Совета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15. Заседание Совета муниципального округа по вопросу о самороспуске проводится открыто и гласно.</w:t>
      </w:r>
    </w:p>
    <w:p w:rsidR="00302AA1" w:rsidRPr="0083161B" w:rsidRDefault="00302AA1" w:rsidP="0083161B">
      <w:pPr>
        <w:shd w:val="clear" w:color="auto" w:fill="FFFFFF"/>
        <w:spacing w:after="0" w:line="240" w:lineRule="auto"/>
        <w:ind w:firstLine="709"/>
        <w:jc w:val="both"/>
        <w:rPr>
          <w:rFonts w:ascii="Times New Roman" w:hAnsi="Times New Roman"/>
          <w:sz w:val="28"/>
          <w:szCs w:val="28"/>
        </w:rPr>
      </w:pPr>
      <w:r w:rsidRPr="0083161B">
        <w:rPr>
          <w:rFonts w:ascii="Times New Roman" w:hAnsi="Times New Roman"/>
          <w:sz w:val="28"/>
          <w:szCs w:val="28"/>
        </w:rPr>
        <w:t>Решение о самороспуске Совета муниципального округа принимается путем тайного голосования.</w:t>
      </w:r>
    </w:p>
    <w:p w:rsidR="00302AA1" w:rsidRPr="0083161B" w:rsidRDefault="00302AA1" w:rsidP="0083161B">
      <w:pPr>
        <w:shd w:val="clear" w:color="auto" w:fill="FFFFFF"/>
        <w:spacing w:after="0" w:line="240" w:lineRule="auto"/>
        <w:ind w:firstLine="709"/>
        <w:jc w:val="both"/>
        <w:rPr>
          <w:rFonts w:ascii="Times New Roman" w:hAnsi="Times New Roman"/>
          <w:sz w:val="28"/>
          <w:szCs w:val="28"/>
        </w:rPr>
      </w:pPr>
      <w:r w:rsidRPr="0083161B">
        <w:rPr>
          <w:rFonts w:ascii="Times New Roman" w:hAnsi="Times New Roman"/>
          <w:sz w:val="28"/>
          <w:szCs w:val="28"/>
        </w:rPr>
        <w:t>16. Решение о самороспуске принимается, если за него проголосовало не менее двух третей от установленной численности депутатов Совета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17. В случае непринятия Советом муниципального округа решения о самороспуске повторное предложение о самороспуске Совета муниципального округа может быть внесено не ранее чем через три месяца со дня голосования по вопросу о самороспуске.</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lastRenderedPageBreak/>
        <w:t>18. В случае досрочного прекращения полномочий Совета муниципального округа досрочные выборы проводятся в сроки, установленные федеральным законом.</w:t>
      </w:r>
    </w:p>
    <w:p w:rsidR="00302AA1" w:rsidRPr="0083161B" w:rsidRDefault="00302AA1" w:rsidP="0083161B">
      <w:pPr>
        <w:shd w:val="clear" w:color="auto" w:fill="FFFFFF"/>
        <w:spacing w:after="0" w:line="240" w:lineRule="auto"/>
        <w:ind w:firstLine="709"/>
        <w:jc w:val="both"/>
        <w:rPr>
          <w:rFonts w:ascii="Times New Roman" w:hAnsi="Times New Roman"/>
          <w:sz w:val="28"/>
          <w:szCs w:val="28"/>
        </w:rPr>
      </w:pPr>
    </w:p>
    <w:p w:rsidR="00302AA1" w:rsidRPr="0083161B" w:rsidRDefault="00302AA1" w:rsidP="0083161B">
      <w:pPr>
        <w:spacing w:after="0" w:line="240" w:lineRule="auto"/>
        <w:ind w:firstLine="709"/>
        <w:jc w:val="both"/>
        <w:rPr>
          <w:rFonts w:ascii="Times New Roman" w:hAnsi="Times New Roman"/>
          <w:b/>
          <w:bCs/>
          <w:sz w:val="28"/>
          <w:szCs w:val="28"/>
        </w:rPr>
      </w:pPr>
      <w:r w:rsidRPr="0083161B">
        <w:rPr>
          <w:rFonts w:ascii="Times New Roman" w:hAnsi="Times New Roman"/>
          <w:b/>
          <w:bCs/>
          <w:sz w:val="28"/>
          <w:szCs w:val="28"/>
        </w:rPr>
        <w:t>Статья 24. Глава муниципального округа</w:t>
      </w:r>
    </w:p>
    <w:p w:rsidR="00302AA1" w:rsidRPr="0083161B" w:rsidRDefault="00302AA1" w:rsidP="0083161B">
      <w:pPr>
        <w:spacing w:after="0" w:line="240" w:lineRule="auto"/>
        <w:ind w:firstLine="709"/>
        <w:jc w:val="both"/>
        <w:rPr>
          <w:rFonts w:ascii="Times New Roman" w:hAnsi="Times New Roman"/>
          <w:bCs/>
          <w:sz w:val="28"/>
          <w:szCs w:val="28"/>
        </w:rPr>
      </w:pPr>
      <w:r w:rsidRPr="0083161B">
        <w:rPr>
          <w:rFonts w:ascii="Times New Roman" w:hAnsi="Times New Roman"/>
          <w:bCs/>
          <w:sz w:val="28"/>
          <w:szCs w:val="28"/>
        </w:rPr>
        <w:t xml:space="preserve">1. Глава муниципального округа является высшим должностным лицом муниципального округа и наделяется настоящим Уставом собственными полномочиями по решению вопросов непосредственного обеспечения жизнедеятельности населения </w:t>
      </w:r>
      <w:r w:rsidRPr="0083161B">
        <w:rPr>
          <w:rFonts w:ascii="Times New Roman" w:hAnsi="Times New Roman"/>
          <w:sz w:val="28"/>
          <w:szCs w:val="28"/>
        </w:rPr>
        <w:t>(вопросов местного значения)</w:t>
      </w:r>
      <w:r w:rsidRPr="0083161B">
        <w:rPr>
          <w:rFonts w:ascii="Times New Roman" w:hAnsi="Times New Roman"/>
          <w:bCs/>
          <w:sz w:val="28"/>
          <w:szCs w:val="28"/>
        </w:rPr>
        <w:t>.</w:t>
      </w:r>
    </w:p>
    <w:p w:rsidR="00302AA1" w:rsidRPr="0083161B" w:rsidRDefault="00302AA1" w:rsidP="0083161B">
      <w:pPr>
        <w:pStyle w:val="a7"/>
        <w:spacing w:before="0" w:beforeAutospacing="0" w:after="0" w:afterAutospacing="0" w:line="288" w:lineRule="atLeast"/>
        <w:ind w:firstLine="709"/>
        <w:jc w:val="both"/>
        <w:rPr>
          <w:sz w:val="28"/>
          <w:szCs w:val="28"/>
        </w:rPr>
      </w:pPr>
      <w:r w:rsidRPr="0083161B">
        <w:rPr>
          <w:sz w:val="28"/>
          <w:szCs w:val="28"/>
        </w:rPr>
        <w:t>2. В соответствии с принципом единства системы публичной власти глава муниципального округа одновременно замещает государственную должность Забайкальского края и муниципальную должность.</w:t>
      </w:r>
    </w:p>
    <w:p w:rsidR="00302AA1" w:rsidRPr="0083161B" w:rsidRDefault="00302AA1" w:rsidP="0083161B">
      <w:pPr>
        <w:autoSpaceDE w:val="0"/>
        <w:autoSpaceDN w:val="0"/>
        <w:adjustRightInd w:val="0"/>
        <w:spacing w:after="0" w:line="240" w:lineRule="auto"/>
        <w:ind w:firstLine="709"/>
        <w:jc w:val="both"/>
        <w:rPr>
          <w:rFonts w:ascii="Times New Roman" w:hAnsi="Times New Roman"/>
          <w:sz w:val="28"/>
          <w:szCs w:val="28"/>
        </w:rPr>
      </w:pPr>
      <w:r w:rsidRPr="0083161B">
        <w:rPr>
          <w:rFonts w:ascii="Times New Roman" w:hAnsi="Times New Roman"/>
          <w:bCs/>
          <w:sz w:val="28"/>
          <w:szCs w:val="28"/>
        </w:rPr>
        <w:t xml:space="preserve">3. </w:t>
      </w:r>
      <w:r w:rsidRPr="0083161B">
        <w:rPr>
          <w:rFonts w:ascii="Times New Roman" w:hAnsi="Times New Roman"/>
          <w:sz w:val="28"/>
          <w:szCs w:val="28"/>
        </w:rPr>
        <w:t>Глава муниципального округа избирается Советом муниципального округа из числа кандидатов, представленных Губернатором Забайкальского края, и возглавляет местную администрацию.</w:t>
      </w:r>
    </w:p>
    <w:p w:rsidR="00302AA1" w:rsidRPr="0083161B" w:rsidRDefault="00302AA1" w:rsidP="0083161B">
      <w:pPr>
        <w:autoSpaceDE w:val="0"/>
        <w:autoSpaceDN w:val="0"/>
        <w:adjustRightInd w:val="0"/>
        <w:spacing w:after="0" w:line="240" w:lineRule="auto"/>
        <w:ind w:firstLine="709"/>
        <w:jc w:val="both"/>
        <w:rPr>
          <w:rFonts w:ascii="Times New Roman" w:hAnsi="Times New Roman"/>
          <w:sz w:val="28"/>
          <w:szCs w:val="28"/>
        </w:rPr>
      </w:pPr>
      <w:r w:rsidRPr="0083161B">
        <w:rPr>
          <w:rFonts w:ascii="Times New Roman" w:hAnsi="Times New Roman"/>
          <w:sz w:val="28"/>
          <w:szCs w:val="28"/>
        </w:rPr>
        <w:t>Глава муниципального округа избирается на 5 лет.</w:t>
      </w:r>
    </w:p>
    <w:p w:rsidR="00302AA1" w:rsidRPr="0083161B" w:rsidRDefault="00302AA1" w:rsidP="0083161B">
      <w:pPr>
        <w:spacing w:after="0" w:line="240" w:lineRule="auto"/>
        <w:ind w:firstLine="709"/>
        <w:jc w:val="both"/>
        <w:rPr>
          <w:rFonts w:ascii="Times New Roman" w:hAnsi="Times New Roman"/>
          <w:bCs/>
          <w:sz w:val="28"/>
          <w:szCs w:val="28"/>
        </w:rPr>
      </w:pPr>
      <w:r w:rsidRPr="0083161B">
        <w:rPr>
          <w:rFonts w:ascii="Times New Roman" w:hAnsi="Times New Roman"/>
          <w:bCs/>
          <w:sz w:val="28"/>
          <w:szCs w:val="28"/>
        </w:rPr>
        <w:t>4. Кандидатом на должность главы муниципального округа может быть гражданин, который на день представления Совету муниципального округа кандидатов на должность главы муниципального округа не имеет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302AA1" w:rsidRPr="0083161B" w:rsidRDefault="00302AA1" w:rsidP="0083161B">
      <w:pPr>
        <w:spacing w:after="0" w:line="240" w:lineRule="auto"/>
        <w:ind w:firstLine="709"/>
        <w:jc w:val="both"/>
        <w:rPr>
          <w:rFonts w:ascii="Times New Roman" w:hAnsi="Times New Roman"/>
          <w:bCs/>
          <w:sz w:val="28"/>
          <w:szCs w:val="28"/>
        </w:rPr>
      </w:pPr>
      <w:r w:rsidRPr="0083161B">
        <w:rPr>
          <w:rFonts w:ascii="Times New Roman" w:hAnsi="Times New Roman"/>
          <w:bCs/>
          <w:sz w:val="28"/>
          <w:szCs w:val="28"/>
        </w:rPr>
        <w:t xml:space="preserve">5. Глава муниципального округа подконтролен и подотчетен населению и Совету </w:t>
      </w:r>
      <w:r w:rsidRPr="0083161B">
        <w:rPr>
          <w:rFonts w:ascii="Times New Roman" w:hAnsi="Times New Roman"/>
          <w:sz w:val="28"/>
          <w:szCs w:val="28"/>
        </w:rPr>
        <w:t>муниципального округа</w:t>
      </w:r>
      <w:r w:rsidRPr="0083161B">
        <w:rPr>
          <w:rFonts w:ascii="Times New Roman" w:hAnsi="Times New Roman"/>
          <w:bCs/>
          <w:sz w:val="28"/>
          <w:szCs w:val="28"/>
        </w:rPr>
        <w:t>.</w:t>
      </w:r>
    </w:p>
    <w:p w:rsidR="00302AA1" w:rsidRPr="0083161B" w:rsidRDefault="00302AA1" w:rsidP="0083161B">
      <w:pPr>
        <w:spacing w:after="0" w:line="240" w:lineRule="auto"/>
        <w:ind w:firstLine="709"/>
        <w:jc w:val="both"/>
        <w:rPr>
          <w:rFonts w:ascii="Times New Roman" w:hAnsi="Times New Roman"/>
          <w:bCs/>
          <w:sz w:val="28"/>
          <w:szCs w:val="28"/>
        </w:rPr>
      </w:pPr>
      <w:r w:rsidRPr="0083161B">
        <w:rPr>
          <w:rFonts w:ascii="Times New Roman" w:hAnsi="Times New Roman"/>
          <w:bCs/>
          <w:sz w:val="28"/>
          <w:szCs w:val="28"/>
        </w:rPr>
        <w:t xml:space="preserve">6. Глава муниципального округа представляет Совету </w:t>
      </w:r>
      <w:r w:rsidRPr="0083161B">
        <w:rPr>
          <w:rFonts w:ascii="Times New Roman" w:hAnsi="Times New Roman"/>
          <w:sz w:val="28"/>
          <w:szCs w:val="28"/>
        </w:rPr>
        <w:t>муниципального округа</w:t>
      </w:r>
      <w:r w:rsidRPr="0083161B">
        <w:rPr>
          <w:rFonts w:ascii="Times New Roman" w:hAnsi="Times New Roman"/>
          <w:bCs/>
          <w:sz w:val="28"/>
          <w:szCs w:val="28"/>
        </w:rPr>
        <w:t xml:space="preserve"> ежегодные отчеты о результатах своей деятельности, о результатах деятельности администрации и иных подведомственных ему органов местного самоуправления, в том числе о решении вопросов, поставленных Советом </w:t>
      </w:r>
      <w:r w:rsidRPr="0083161B">
        <w:rPr>
          <w:rFonts w:ascii="Times New Roman" w:hAnsi="Times New Roman"/>
          <w:sz w:val="28"/>
          <w:szCs w:val="28"/>
        </w:rPr>
        <w:t>муниципального округа</w:t>
      </w:r>
      <w:r w:rsidRPr="0083161B">
        <w:rPr>
          <w:rFonts w:ascii="Times New Roman" w:hAnsi="Times New Roman"/>
          <w:bCs/>
          <w:sz w:val="28"/>
          <w:szCs w:val="28"/>
        </w:rPr>
        <w:t>.</w:t>
      </w:r>
    </w:p>
    <w:p w:rsidR="00302AA1" w:rsidRPr="0083161B" w:rsidRDefault="00302AA1" w:rsidP="0083161B">
      <w:pPr>
        <w:pStyle w:val="a7"/>
        <w:spacing w:before="0" w:beforeAutospacing="0" w:after="0" w:afterAutospacing="0"/>
        <w:ind w:firstLine="709"/>
        <w:jc w:val="both"/>
        <w:rPr>
          <w:sz w:val="28"/>
          <w:szCs w:val="28"/>
        </w:rPr>
      </w:pPr>
      <w:r w:rsidRPr="0083161B">
        <w:rPr>
          <w:bCs/>
          <w:sz w:val="28"/>
          <w:szCs w:val="28"/>
        </w:rPr>
        <w:t xml:space="preserve">7. </w:t>
      </w:r>
      <w:r w:rsidRPr="0083161B">
        <w:rPr>
          <w:sz w:val="28"/>
          <w:szCs w:val="28"/>
        </w:rPr>
        <w:t>Глава муниципального округа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 33-ФЗ.</w:t>
      </w:r>
    </w:p>
    <w:p w:rsidR="00302AA1" w:rsidRPr="0083161B" w:rsidRDefault="00302AA1" w:rsidP="0083161B">
      <w:pPr>
        <w:spacing w:after="0" w:line="240" w:lineRule="auto"/>
        <w:ind w:firstLine="709"/>
        <w:jc w:val="both"/>
        <w:rPr>
          <w:rFonts w:ascii="Times New Roman" w:hAnsi="Times New Roman"/>
          <w:bCs/>
          <w:sz w:val="28"/>
          <w:szCs w:val="28"/>
        </w:rPr>
      </w:pPr>
      <w:r w:rsidRPr="0083161B">
        <w:rPr>
          <w:rFonts w:ascii="Times New Roman" w:hAnsi="Times New Roman"/>
          <w:bCs/>
          <w:sz w:val="28"/>
          <w:szCs w:val="28"/>
        </w:rPr>
        <w:t>8. В исключительной компетенции главы муниципального округа находятся:</w:t>
      </w:r>
    </w:p>
    <w:p w:rsidR="00302AA1" w:rsidRPr="0083161B" w:rsidRDefault="00302AA1" w:rsidP="0083161B">
      <w:pPr>
        <w:spacing w:after="0" w:line="240" w:lineRule="auto"/>
        <w:ind w:firstLine="709"/>
        <w:jc w:val="both"/>
        <w:rPr>
          <w:rFonts w:ascii="Times New Roman" w:hAnsi="Times New Roman"/>
          <w:bCs/>
          <w:sz w:val="28"/>
          <w:szCs w:val="28"/>
        </w:rPr>
      </w:pPr>
      <w:r w:rsidRPr="0083161B">
        <w:rPr>
          <w:rFonts w:ascii="Times New Roman" w:hAnsi="Times New Roman"/>
          <w:bCs/>
          <w:sz w:val="28"/>
          <w:szCs w:val="28"/>
        </w:rPr>
        <w:t>1) представительство муниципального округа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302AA1" w:rsidRPr="0083161B" w:rsidRDefault="00302AA1" w:rsidP="0083161B">
      <w:pPr>
        <w:spacing w:after="0" w:line="240" w:lineRule="auto"/>
        <w:ind w:firstLine="709"/>
        <w:jc w:val="both"/>
        <w:rPr>
          <w:rFonts w:ascii="Times New Roman" w:hAnsi="Times New Roman"/>
          <w:bCs/>
          <w:sz w:val="28"/>
          <w:szCs w:val="28"/>
        </w:rPr>
      </w:pPr>
      <w:r w:rsidRPr="0083161B">
        <w:rPr>
          <w:rFonts w:ascii="Times New Roman" w:hAnsi="Times New Roman"/>
          <w:bCs/>
          <w:sz w:val="28"/>
          <w:szCs w:val="28"/>
        </w:rPr>
        <w:t>2) подписание и обнародование в порядке, установленном уставом муниципального округа, нормативных правовых актов, принятых Советом муниципального округа;</w:t>
      </w:r>
    </w:p>
    <w:p w:rsidR="00302AA1" w:rsidRPr="0083161B" w:rsidRDefault="00302AA1" w:rsidP="0083161B">
      <w:pPr>
        <w:spacing w:after="0" w:line="240" w:lineRule="auto"/>
        <w:ind w:firstLine="709"/>
        <w:jc w:val="both"/>
        <w:rPr>
          <w:rFonts w:ascii="Times New Roman" w:hAnsi="Times New Roman"/>
          <w:bCs/>
          <w:sz w:val="28"/>
          <w:szCs w:val="28"/>
        </w:rPr>
      </w:pPr>
      <w:r w:rsidRPr="0083161B">
        <w:rPr>
          <w:rFonts w:ascii="Times New Roman" w:hAnsi="Times New Roman"/>
          <w:bCs/>
          <w:sz w:val="28"/>
          <w:szCs w:val="28"/>
        </w:rPr>
        <w:t>3) издание в пределах своих полномочий правовых актов;</w:t>
      </w:r>
    </w:p>
    <w:p w:rsidR="00302AA1" w:rsidRPr="0083161B" w:rsidRDefault="00302AA1" w:rsidP="0083161B">
      <w:pPr>
        <w:spacing w:after="0" w:line="240" w:lineRule="auto"/>
        <w:ind w:firstLine="709"/>
        <w:jc w:val="both"/>
        <w:rPr>
          <w:rFonts w:ascii="Times New Roman" w:hAnsi="Times New Roman"/>
          <w:bCs/>
          <w:sz w:val="28"/>
          <w:szCs w:val="28"/>
        </w:rPr>
      </w:pPr>
      <w:r w:rsidRPr="0083161B">
        <w:rPr>
          <w:rFonts w:ascii="Times New Roman" w:hAnsi="Times New Roman"/>
          <w:bCs/>
          <w:sz w:val="28"/>
          <w:szCs w:val="28"/>
        </w:rPr>
        <w:t>4) право требования созыва внеочередного заседания Совета муниципального округа.</w:t>
      </w:r>
    </w:p>
    <w:p w:rsidR="00302AA1" w:rsidRPr="0083161B" w:rsidRDefault="00302AA1" w:rsidP="0083161B">
      <w:pPr>
        <w:spacing w:after="0" w:line="240" w:lineRule="auto"/>
        <w:ind w:firstLine="709"/>
        <w:jc w:val="both"/>
        <w:rPr>
          <w:rFonts w:ascii="Times New Roman" w:hAnsi="Times New Roman"/>
          <w:bCs/>
          <w:sz w:val="28"/>
          <w:szCs w:val="28"/>
        </w:rPr>
      </w:pPr>
      <w:r w:rsidRPr="0083161B">
        <w:rPr>
          <w:rFonts w:ascii="Times New Roman" w:hAnsi="Times New Roman"/>
          <w:bCs/>
          <w:sz w:val="28"/>
          <w:szCs w:val="28"/>
        </w:rPr>
        <w:t xml:space="preserve">9. Глава муниципального округа, обеспечивает осуществление органами местного самоуправления полномочий по решению вопросов </w:t>
      </w:r>
      <w:r w:rsidRPr="0083161B">
        <w:rPr>
          <w:rFonts w:ascii="Times New Roman" w:hAnsi="Times New Roman"/>
          <w:bCs/>
          <w:sz w:val="28"/>
          <w:szCs w:val="28"/>
        </w:rPr>
        <w:lastRenderedPageBreak/>
        <w:t xml:space="preserve">непосредственного обеспечения жизнедеятельности населения </w:t>
      </w:r>
      <w:r w:rsidRPr="0083161B">
        <w:rPr>
          <w:rFonts w:ascii="Times New Roman" w:hAnsi="Times New Roman"/>
          <w:sz w:val="28"/>
          <w:szCs w:val="28"/>
        </w:rPr>
        <w:t>(вопросов местного значения)</w:t>
      </w:r>
      <w:r w:rsidRPr="0083161B">
        <w:rPr>
          <w:rFonts w:ascii="Times New Roman" w:hAnsi="Times New Roman"/>
          <w:bCs/>
          <w:sz w:val="28"/>
          <w:szCs w:val="28"/>
        </w:rPr>
        <w:t xml:space="preserve"> и отдельных государственных полномочий, переданных органам местного самоуправления федеральными законами и законами Забайкальского края.</w:t>
      </w:r>
    </w:p>
    <w:p w:rsidR="00302AA1" w:rsidRPr="0083161B" w:rsidRDefault="00302AA1" w:rsidP="0083161B">
      <w:pPr>
        <w:spacing w:after="0" w:line="240" w:lineRule="auto"/>
        <w:ind w:firstLine="709"/>
        <w:jc w:val="both"/>
        <w:rPr>
          <w:rFonts w:ascii="Times New Roman" w:hAnsi="Times New Roman"/>
          <w:bCs/>
          <w:sz w:val="28"/>
          <w:szCs w:val="28"/>
        </w:rPr>
      </w:pPr>
      <w:r w:rsidRPr="0083161B">
        <w:rPr>
          <w:rFonts w:ascii="Times New Roman" w:hAnsi="Times New Roman"/>
          <w:bCs/>
          <w:sz w:val="28"/>
          <w:szCs w:val="28"/>
        </w:rPr>
        <w:t>10. Иные полномочия главы муниципального округа определяются федеральными законами и принимаемыми в соответствии с ними законами Забайкальского края, уставом муниципального округа.</w:t>
      </w:r>
    </w:p>
    <w:p w:rsidR="00302AA1" w:rsidRPr="0083161B" w:rsidRDefault="00302AA1" w:rsidP="0083161B">
      <w:pPr>
        <w:spacing w:after="0" w:line="240" w:lineRule="auto"/>
        <w:ind w:firstLine="709"/>
        <w:jc w:val="both"/>
        <w:rPr>
          <w:rFonts w:ascii="Times New Roman" w:hAnsi="Times New Roman"/>
          <w:bCs/>
          <w:sz w:val="28"/>
          <w:szCs w:val="28"/>
        </w:rPr>
      </w:pPr>
      <w:r w:rsidRPr="0083161B">
        <w:rPr>
          <w:rFonts w:ascii="Times New Roman" w:hAnsi="Times New Roman"/>
          <w:bCs/>
          <w:sz w:val="28"/>
          <w:szCs w:val="28"/>
        </w:rPr>
        <w:t>11. Полномочия главы муниципального округа прекращаются досрочно в случаях:</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1) смерть;</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2) отставка по собственному желанию;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3) признание судом недееспособным или ограниченно дееспособным;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4) признание судом безвестно отсутствующим или объявление умершим;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5) вступление в отношении его в законную силу обвинительного приговора суда;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6) выезд за пределы Российской Федерации на постоянное место жительства;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8) призыв на военную службу или направление на заменяющую ее альтернативную гражданскую службу;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9) приобретение статуса иностранного агента; </w:t>
      </w:r>
    </w:p>
    <w:p w:rsidR="00302AA1" w:rsidRPr="0083161B" w:rsidRDefault="00302AA1" w:rsidP="0083161B">
      <w:pPr>
        <w:spacing w:after="0" w:line="240" w:lineRule="auto"/>
        <w:ind w:firstLine="709"/>
        <w:jc w:val="both"/>
        <w:rPr>
          <w:rFonts w:ascii="Times New Roman" w:hAnsi="Times New Roman"/>
          <w:bCs/>
          <w:sz w:val="28"/>
          <w:szCs w:val="28"/>
        </w:rPr>
      </w:pPr>
      <w:r w:rsidRPr="0083161B">
        <w:rPr>
          <w:rFonts w:ascii="Times New Roman" w:hAnsi="Times New Roman"/>
          <w:bCs/>
          <w:sz w:val="28"/>
          <w:szCs w:val="28"/>
        </w:rPr>
        <w:t>10) утрата доверия Президента Российской Федерации;</w:t>
      </w:r>
    </w:p>
    <w:p w:rsidR="00302AA1" w:rsidRPr="0083161B" w:rsidRDefault="00302AA1" w:rsidP="0083161B">
      <w:pPr>
        <w:tabs>
          <w:tab w:val="left" w:pos="4493"/>
        </w:tabs>
        <w:spacing w:after="0" w:line="240" w:lineRule="auto"/>
        <w:ind w:firstLine="709"/>
        <w:jc w:val="both"/>
        <w:rPr>
          <w:rFonts w:ascii="Times New Roman" w:hAnsi="Times New Roman"/>
          <w:bCs/>
          <w:sz w:val="28"/>
          <w:szCs w:val="28"/>
        </w:rPr>
      </w:pPr>
      <w:r w:rsidRPr="0083161B">
        <w:rPr>
          <w:rFonts w:ascii="Times New Roman" w:hAnsi="Times New Roman"/>
          <w:bCs/>
          <w:sz w:val="28"/>
          <w:szCs w:val="28"/>
        </w:rPr>
        <w:t>11) удаление в отставку;</w:t>
      </w:r>
    </w:p>
    <w:p w:rsidR="00302AA1" w:rsidRPr="0083161B" w:rsidRDefault="00302AA1" w:rsidP="0083161B">
      <w:pPr>
        <w:spacing w:after="0" w:line="240" w:lineRule="auto"/>
        <w:ind w:firstLine="709"/>
        <w:jc w:val="both"/>
        <w:rPr>
          <w:rFonts w:ascii="Times New Roman" w:hAnsi="Times New Roman"/>
          <w:bCs/>
          <w:sz w:val="28"/>
          <w:szCs w:val="28"/>
        </w:rPr>
      </w:pPr>
      <w:r w:rsidRPr="0083161B">
        <w:rPr>
          <w:rFonts w:ascii="Times New Roman" w:hAnsi="Times New Roman"/>
          <w:bCs/>
          <w:sz w:val="28"/>
          <w:szCs w:val="28"/>
        </w:rPr>
        <w:t>12) отрешение от должности;</w:t>
      </w:r>
    </w:p>
    <w:p w:rsidR="00302AA1" w:rsidRPr="0083161B" w:rsidRDefault="00302AA1" w:rsidP="0083161B">
      <w:pPr>
        <w:spacing w:after="0" w:line="240" w:lineRule="auto"/>
        <w:ind w:firstLine="709"/>
        <w:jc w:val="both"/>
        <w:rPr>
          <w:rFonts w:ascii="Times New Roman" w:hAnsi="Times New Roman"/>
          <w:bCs/>
          <w:sz w:val="28"/>
          <w:szCs w:val="28"/>
        </w:rPr>
      </w:pPr>
      <w:r w:rsidRPr="0083161B">
        <w:rPr>
          <w:rFonts w:ascii="Times New Roman" w:hAnsi="Times New Roman"/>
          <w:bCs/>
          <w:sz w:val="28"/>
          <w:szCs w:val="28"/>
        </w:rPr>
        <w:t>13) установленная в судебном порядке стойкая неспособность по состоянию здоровья осуществлять полномочия главы муниципального округа;</w:t>
      </w:r>
    </w:p>
    <w:p w:rsidR="00302AA1" w:rsidRPr="0083161B" w:rsidRDefault="00302AA1" w:rsidP="0083161B">
      <w:pPr>
        <w:spacing w:after="0" w:line="240" w:lineRule="auto"/>
        <w:ind w:firstLine="709"/>
        <w:jc w:val="both"/>
        <w:rPr>
          <w:rFonts w:ascii="Times New Roman" w:hAnsi="Times New Roman"/>
          <w:bCs/>
          <w:sz w:val="28"/>
          <w:szCs w:val="28"/>
        </w:rPr>
      </w:pPr>
      <w:r w:rsidRPr="0083161B">
        <w:rPr>
          <w:rFonts w:ascii="Times New Roman" w:hAnsi="Times New Roman"/>
          <w:bCs/>
          <w:sz w:val="28"/>
          <w:szCs w:val="28"/>
        </w:rPr>
        <w:t>14) преобразование муниципального округа, осуществляемое в соответствии с частями 6 и 7 статьи 12 Федерального закона № 33-ФЗ;</w:t>
      </w:r>
    </w:p>
    <w:p w:rsidR="00302AA1" w:rsidRPr="0083161B" w:rsidRDefault="00302AA1" w:rsidP="0083161B">
      <w:pPr>
        <w:spacing w:after="0" w:line="240" w:lineRule="auto"/>
        <w:ind w:firstLine="709"/>
        <w:jc w:val="both"/>
        <w:rPr>
          <w:rFonts w:ascii="Times New Roman" w:hAnsi="Times New Roman"/>
          <w:bCs/>
          <w:sz w:val="28"/>
          <w:szCs w:val="28"/>
        </w:rPr>
      </w:pPr>
      <w:r w:rsidRPr="0083161B">
        <w:rPr>
          <w:rFonts w:ascii="Times New Roman" w:hAnsi="Times New Roman"/>
          <w:bCs/>
          <w:sz w:val="28"/>
          <w:szCs w:val="28"/>
        </w:rPr>
        <w:t>15) увеличение численности избирателей муниципального округа более чем на 25 процентов;</w:t>
      </w:r>
    </w:p>
    <w:p w:rsidR="00302AA1" w:rsidRPr="0083161B" w:rsidRDefault="00302AA1" w:rsidP="0083161B">
      <w:pPr>
        <w:spacing w:after="0" w:line="240" w:lineRule="auto"/>
        <w:ind w:firstLine="709"/>
        <w:jc w:val="both"/>
        <w:rPr>
          <w:rFonts w:ascii="Times New Roman" w:hAnsi="Times New Roman"/>
          <w:bCs/>
          <w:sz w:val="28"/>
          <w:szCs w:val="28"/>
        </w:rPr>
      </w:pPr>
      <w:r w:rsidRPr="0083161B">
        <w:rPr>
          <w:rFonts w:ascii="Times New Roman" w:hAnsi="Times New Roman"/>
          <w:bCs/>
          <w:sz w:val="28"/>
          <w:szCs w:val="28"/>
        </w:rPr>
        <w:t>16)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17) иные случаи, установленные Федеральным законом № 33-ФЗ и другими федеральными законами.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12. Губернатор Забайкальского края вправе вынести предупреждение, объявить выговор главе муниципального округа, за ненадлежащее исполнение или неисполнение обязанностей по обеспечению осуществления органами местного самоуправления отдельных государственных </w:t>
      </w:r>
      <w:r w:rsidRPr="0083161B">
        <w:rPr>
          <w:rFonts w:ascii="Times New Roman" w:hAnsi="Times New Roman"/>
          <w:sz w:val="28"/>
          <w:szCs w:val="28"/>
        </w:rPr>
        <w:lastRenderedPageBreak/>
        <w:t xml:space="preserve">полномочий, переданных органам местного самоуправления федеральными законами и (или) законами Забайкальского края. </w:t>
      </w:r>
    </w:p>
    <w:p w:rsidR="00302AA1" w:rsidRPr="0083161B" w:rsidRDefault="00302AA1" w:rsidP="0083161B">
      <w:pPr>
        <w:autoSpaceDE w:val="0"/>
        <w:autoSpaceDN w:val="0"/>
        <w:adjustRightInd w:val="0"/>
        <w:spacing w:after="0" w:line="240" w:lineRule="auto"/>
        <w:ind w:firstLine="709"/>
        <w:jc w:val="both"/>
        <w:rPr>
          <w:rFonts w:ascii="Times New Roman" w:hAnsi="Times New Roman"/>
          <w:sz w:val="28"/>
          <w:szCs w:val="28"/>
        </w:rPr>
      </w:pPr>
      <w:r w:rsidRPr="0083161B">
        <w:rPr>
          <w:rFonts w:ascii="Times New Roman" w:hAnsi="Times New Roman"/>
          <w:sz w:val="28"/>
          <w:szCs w:val="28"/>
        </w:rPr>
        <w:t>13. Губернатор Забайкальского края издает правовой акт об отрешении от должности главы муниципального округа в случае:</w:t>
      </w:r>
    </w:p>
    <w:p w:rsidR="00302AA1" w:rsidRPr="0083161B" w:rsidRDefault="00302AA1" w:rsidP="0083161B">
      <w:pPr>
        <w:autoSpaceDE w:val="0"/>
        <w:autoSpaceDN w:val="0"/>
        <w:adjustRightInd w:val="0"/>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1) издания главой муниципального округа нормативного правового акта, противоречащего </w:t>
      </w:r>
      <w:hyperlink r:id="rId24" w:history="1">
        <w:r w:rsidRPr="0083161B">
          <w:rPr>
            <w:rStyle w:val="a3"/>
            <w:rFonts w:ascii="Times New Roman" w:hAnsi="Times New Roman"/>
            <w:color w:val="auto"/>
            <w:sz w:val="28"/>
            <w:szCs w:val="28"/>
            <w:u w:val="none"/>
          </w:rPr>
          <w:t>Конституции</w:t>
        </w:r>
      </w:hyperlink>
      <w:r w:rsidRPr="0083161B">
        <w:rPr>
          <w:rFonts w:ascii="Times New Roman" w:hAnsi="Times New Roman"/>
          <w:sz w:val="28"/>
          <w:szCs w:val="28"/>
        </w:rPr>
        <w:t xml:space="preserve"> Российской Федерации, федеральным конституционным законам, федеральным законам, Уставу, законам Забайкальского края, уставу муниципального округа, если такие противоречия установлены соответствующим судом, а глава муниципального округа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302AA1" w:rsidRPr="0083161B" w:rsidRDefault="00302AA1" w:rsidP="0083161B">
      <w:pPr>
        <w:autoSpaceDE w:val="0"/>
        <w:autoSpaceDN w:val="0"/>
        <w:adjustRightInd w:val="0"/>
        <w:spacing w:after="0" w:line="240" w:lineRule="auto"/>
        <w:ind w:firstLine="709"/>
        <w:jc w:val="both"/>
        <w:rPr>
          <w:rFonts w:ascii="Times New Roman" w:hAnsi="Times New Roman"/>
          <w:sz w:val="28"/>
          <w:szCs w:val="28"/>
        </w:rPr>
      </w:pPr>
      <w:r w:rsidRPr="0083161B">
        <w:rPr>
          <w:rFonts w:ascii="Times New Roman" w:hAnsi="Times New Roman"/>
          <w:sz w:val="28"/>
          <w:szCs w:val="28"/>
        </w:rPr>
        <w:t>2) совершения главой муниципального округа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муниципального округа не принял в пределах своих полномочий мер по исполнению решения суда.</w:t>
      </w:r>
    </w:p>
    <w:p w:rsidR="00302AA1" w:rsidRPr="0083161B" w:rsidRDefault="00302AA1" w:rsidP="0083161B">
      <w:pPr>
        <w:spacing w:after="0" w:line="240" w:lineRule="auto"/>
        <w:ind w:firstLine="709"/>
        <w:jc w:val="both"/>
        <w:rPr>
          <w:rFonts w:ascii="Times New Roman" w:hAnsi="Times New Roman"/>
          <w:bCs/>
          <w:sz w:val="28"/>
          <w:szCs w:val="28"/>
        </w:rPr>
      </w:pPr>
      <w:r w:rsidRPr="0083161B">
        <w:rPr>
          <w:rFonts w:ascii="Times New Roman" w:hAnsi="Times New Roman"/>
          <w:bCs/>
          <w:sz w:val="28"/>
          <w:szCs w:val="28"/>
        </w:rPr>
        <w:t>14. Губернатор Забайкальского края вправе отрешить от должности:</w:t>
      </w:r>
    </w:p>
    <w:p w:rsidR="00302AA1" w:rsidRPr="0083161B" w:rsidRDefault="00302AA1" w:rsidP="0083161B">
      <w:pPr>
        <w:spacing w:after="0" w:line="240" w:lineRule="auto"/>
        <w:ind w:firstLine="709"/>
        <w:jc w:val="both"/>
        <w:rPr>
          <w:rFonts w:ascii="Times New Roman" w:hAnsi="Times New Roman"/>
          <w:bCs/>
          <w:sz w:val="28"/>
          <w:szCs w:val="28"/>
        </w:rPr>
      </w:pPr>
      <w:r w:rsidRPr="0083161B">
        <w:rPr>
          <w:rFonts w:ascii="Times New Roman" w:hAnsi="Times New Roman"/>
          <w:bCs/>
          <w:sz w:val="28"/>
          <w:szCs w:val="28"/>
        </w:rPr>
        <w:t>1) главу муниципального округа в случае, если в течение одного месяца со дня вынесения Губернатором Забайкальского края предупреждения, объявления выговора главе муниципального округа в соответствии с частью 7 статьи 29 Федерального закона № 33-ФЗ главой муниципального округа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302AA1" w:rsidRPr="0083161B" w:rsidRDefault="00302AA1" w:rsidP="0083161B">
      <w:pPr>
        <w:spacing w:after="0" w:line="240" w:lineRule="auto"/>
        <w:ind w:firstLine="709"/>
        <w:jc w:val="both"/>
        <w:rPr>
          <w:rFonts w:ascii="Times New Roman" w:hAnsi="Times New Roman"/>
          <w:bCs/>
          <w:sz w:val="28"/>
          <w:szCs w:val="28"/>
        </w:rPr>
      </w:pPr>
      <w:r w:rsidRPr="0083161B">
        <w:rPr>
          <w:rFonts w:ascii="Times New Roman" w:hAnsi="Times New Roman"/>
          <w:bCs/>
          <w:sz w:val="28"/>
          <w:szCs w:val="28"/>
        </w:rPr>
        <w:t xml:space="preserve">2) главу муниципального округа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непосредственного обеспечения жизнедеятельности населения </w:t>
      </w:r>
      <w:r w:rsidRPr="0083161B">
        <w:rPr>
          <w:rFonts w:ascii="Times New Roman" w:hAnsi="Times New Roman"/>
          <w:sz w:val="28"/>
          <w:szCs w:val="28"/>
        </w:rPr>
        <w:t>(вопросов местного значения)</w:t>
      </w:r>
      <w:r w:rsidRPr="0083161B">
        <w:rPr>
          <w:rFonts w:ascii="Times New Roman" w:hAnsi="Times New Roman"/>
          <w:bCs/>
          <w:sz w:val="28"/>
          <w:szCs w:val="28"/>
        </w:rPr>
        <w:t>, предусмотренных частями 2 и 3 статьи 32 Федерального закона № 33-ФЗ, а также по основанию, предусмотренному пунктом 6 части 3 статьи 21 Федерального закона № 33-ФЗ, с учетом мнения Совета муниципального округа не ранее чем через один год со дня вступления в должность главы муниципального округа;</w:t>
      </w:r>
    </w:p>
    <w:p w:rsidR="00302AA1" w:rsidRPr="0083161B" w:rsidRDefault="00302AA1" w:rsidP="0083161B">
      <w:pPr>
        <w:spacing w:after="0" w:line="240" w:lineRule="auto"/>
        <w:ind w:firstLine="709"/>
        <w:jc w:val="both"/>
        <w:rPr>
          <w:rFonts w:ascii="Times New Roman" w:hAnsi="Times New Roman"/>
          <w:bCs/>
          <w:sz w:val="28"/>
          <w:szCs w:val="28"/>
        </w:rPr>
      </w:pPr>
      <w:r w:rsidRPr="0083161B">
        <w:rPr>
          <w:rFonts w:ascii="Times New Roman" w:hAnsi="Times New Roman"/>
          <w:bCs/>
          <w:sz w:val="28"/>
          <w:szCs w:val="28"/>
        </w:rPr>
        <w:t xml:space="preserve">3) главу муниципального округа по одному из оснований, предусмотренных частью 3 статьи 21 Федерального закона № 33-ФЗ, с учетом мнения совета муниципальных образований Забайкальского края не ранее чем через два года со дня вступления в должность главы </w:t>
      </w:r>
      <w:r w:rsidRPr="0083161B">
        <w:rPr>
          <w:rFonts w:ascii="Times New Roman" w:hAnsi="Times New Roman"/>
          <w:bCs/>
          <w:sz w:val="28"/>
          <w:szCs w:val="28"/>
        </w:rPr>
        <w:lastRenderedPageBreak/>
        <w:t xml:space="preserve">муниципального округа в случае, если Губернатором Забайкальского края два и более раза вносились в Совет муниципального округа и были отклонены Советом муниципального округа инициативы об удалении главы муниципального округа в отставку. </w:t>
      </w:r>
    </w:p>
    <w:p w:rsidR="00302AA1" w:rsidRPr="0083161B" w:rsidRDefault="00302AA1" w:rsidP="0083161B">
      <w:pPr>
        <w:spacing w:after="0" w:line="240" w:lineRule="auto"/>
        <w:ind w:firstLine="709"/>
        <w:jc w:val="both"/>
        <w:rPr>
          <w:rFonts w:ascii="Times New Roman" w:hAnsi="Times New Roman"/>
          <w:bCs/>
          <w:sz w:val="28"/>
          <w:szCs w:val="28"/>
        </w:rPr>
      </w:pPr>
      <w:r w:rsidRPr="0083161B">
        <w:rPr>
          <w:rFonts w:ascii="Times New Roman" w:hAnsi="Times New Roman"/>
          <w:bCs/>
          <w:sz w:val="28"/>
          <w:szCs w:val="28"/>
        </w:rPr>
        <w:t>Глава муниципального округа, в отношении которого Губернатором Забайкальского края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302AA1" w:rsidRPr="0083161B" w:rsidRDefault="00302AA1" w:rsidP="0083161B">
      <w:pPr>
        <w:spacing w:after="0" w:line="240" w:lineRule="auto"/>
        <w:ind w:firstLine="709"/>
        <w:jc w:val="both"/>
        <w:rPr>
          <w:rFonts w:ascii="Times New Roman" w:hAnsi="Times New Roman"/>
          <w:bCs/>
          <w:sz w:val="28"/>
          <w:szCs w:val="28"/>
        </w:rPr>
      </w:pPr>
      <w:r w:rsidRPr="0083161B">
        <w:rPr>
          <w:rFonts w:ascii="Times New Roman" w:hAnsi="Times New Roman"/>
          <w:bCs/>
          <w:sz w:val="28"/>
          <w:szCs w:val="28"/>
        </w:rPr>
        <w:t>15. Совет муниципального округа в соответствии с Федеральным законом № 33-ФЗ вправе удалить главу муниципального округа в отставку по инициативе депутатов Совета муниципального округа или по инициативе Губернатора Забайкальского края.</w:t>
      </w:r>
    </w:p>
    <w:p w:rsidR="00302AA1" w:rsidRPr="0083161B" w:rsidRDefault="00302AA1" w:rsidP="0083161B">
      <w:pPr>
        <w:spacing w:after="0" w:line="240" w:lineRule="auto"/>
        <w:ind w:firstLine="709"/>
        <w:jc w:val="both"/>
        <w:rPr>
          <w:rFonts w:ascii="Times New Roman" w:hAnsi="Times New Roman"/>
          <w:bCs/>
          <w:sz w:val="28"/>
          <w:szCs w:val="28"/>
        </w:rPr>
      </w:pPr>
      <w:r w:rsidRPr="0083161B">
        <w:rPr>
          <w:rFonts w:ascii="Times New Roman" w:hAnsi="Times New Roman"/>
          <w:bCs/>
          <w:sz w:val="28"/>
          <w:szCs w:val="28"/>
        </w:rPr>
        <w:t>16. Основаниями для удаления главы муниципального округа в отставку являются:</w:t>
      </w:r>
    </w:p>
    <w:p w:rsidR="00302AA1" w:rsidRPr="0083161B" w:rsidRDefault="00302AA1" w:rsidP="0083161B">
      <w:pPr>
        <w:spacing w:after="0" w:line="240" w:lineRule="auto"/>
        <w:ind w:firstLine="709"/>
        <w:jc w:val="both"/>
        <w:rPr>
          <w:rFonts w:ascii="Times New Roman" w:hAnsi="Times New Roman"/>
          <w:bCs/>
          <w:sz w:val="28"/>
          <w:szCs w:val="28"/>
        </w:rPr>
      </w:pPr>
      <w:r w:rsidRPr="0083161B">
        <w:rPr>
          <w:rFonts w:ascii="Times New Roman" w:hAnsi="Times New Roman"/>
          <w:bCs/>
          <w:sz w:val="28"/>
          <w:szCs w:val="28"/>
        </w:rPr>
        <w:t>1) решения, действия (бездействие) главы муниципального округа, повлекшие (повлекшее) за собой наступление последствий, предусмотренных пунктами 2 и 3 части 1 статьи 38 Федерального закона № 33-ФЗ;</w:t>
      </w:r>
    </w:p>
    <w:p w:rsidR="00302AA1" w:rsidRPr="0083161B" w:rsidRDefault="00302AA1" w:rsidP="0083161B">
      <w:pPr>
        <w:spacing w:after="0" w:line="240" w:lineRule="auto"/>
        <w:ind w:firstLine="709"/>
        <w:jc w:val="both"/>
        <w:rPr>
          <w:rFonts w:ascii="Times New Roman" w:hAnsi="Times New Roman"/>
          <w:bCs/>
          <w:sz w:val="28"/>
          <w:szCs w:val="28"/>
        </w:rPr>
      </w:pPr>
      <w:r w:rsidRPr="0083161B">
        <w:rPr>
          <w:rFonts w:ascii="Times New Roman" w:hAnsi="Times New Roman"/>
          <w:bCs/>
          <w:sz w:val="28"/>
          <w:szCs w:val="28"/>
        </w:rPr>
        <w:t xml:space="preserve">2) неисполнение в течение трех и более месяцев обязанностей по решению вопросов непосредственного обеспечения жизнедеятельности населения </w:t>
      </w:r>
      <w:r w:rsidRPr="0083161B">
        <w:rPr>
          <w:rFonts w:ascii="Times New Roman" w:hAnsi="Times New Roman"/>
          <w:sz w:val="28"/>
          <w:szCs w:val="28"/>
        </w:rPr>
        <w:t>(вопросов местного значения)</w:t>
      </w:r>
      <w:r w:rsidRPr="0083161B">
        <w:rPr>
          <w:rFonts w:ascii="Times New Roman" w:hAnsi="Times New Roman"/>
          <w:bCs/>
          <w:sz w:val="28"/>
          <w:szCs w:val="28"/>
        </w:rPr>
        <w:t>, осуществлению полномочий, предусмотренных Федеральным законом № 33-ФЗ,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Забайкальского края;</w:t>
      </w:r>
    </w:p>
    <w:p w:rsidR="00302AA1" w:rsidRPr="0083161B" w:rsidRDefault="00302AA1" w:rsidP="0083161B">
      <w:pPr>
        <w:spacing w:after="0" w:line="240" w:lineRule="auto"/>
        <w:ind w:firstLine="709"/>
        <w:jc w:val="both"/>
        <w:rPr>
          <w:rFonts w:ascii="Times New Roman" w:hAnsi="Times New Roman"/>
          <w:bCs/>
          <w:sz w:val="28"/>
          <w:szCs w:val="28"/>
        </w:rPr>
      </w:pPr>
      <w:r w:rsidRPr="0083161B">
        <w:rPr>
          <w:rFonts w:ascii="Times New Roman" w:hAnsi="Times New Roman"/>
          <w:bCs/>
          <w:sz w:val="28"/>
          <w:szCs w:val="28"/>
        </w:rPr>
        <w:t>3) неудовлетворительная оценка деятельности главы муниципального округа Советом муниципального округа по результатам его ежегодного отчета перед Советом муниципального округа, данная два раза подряд;</w:t>
      </w:r>
    </w:p>
    <w:p w:rsidR="00302AA1" w:rsidRPr="0083161B" w:rsidRDefault="00302AA1" w:rsidP="0083161B">
      <w:pPr>
        <w:spacing w:after="0" w:line="240" w:lineRule="auto"/>
        <w:ind w:firstLine="709"/>
        <w:jc w:val="both"/>
        <w:rPr>
          <w:rFonts w:ascii="Times New Roman" w:hAnsi="Times New Roman"/>
          <w:bCs/>
          <w:sz w:val="28"/>
          <w:szCs w:val="28"/>
        </w:rPr>
      </w:pPr>
      <w:r w:rsidRPr="0083161B">
        <w:rPr>
          <w:rFonts w:ascii="Times New Roman" w:hAnsi="Times New Roman"/>
          <w:bCs/>
          <w:sz w:val="28"/>
          <w:szCs w:val="28"/>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 33-ФЗ;</w:t>
      </w:r>
    </w:p>
    <w:p w:rsidR="00302AA1" w:rsidRPr="0083161B" w:rsidRDefault="00302AA1" w:rsidP="0083161B">
      <w:pPr>
        <w:spacing w:after="0" w:line="240" w:lineRule="auto"/>
        <w:ind w:firstLine="709"/>
        <w:jc w:val="both"/>
        <w:rPr>
          <w:rFonts w:ascii="Times New Roman" w:hAnsi="Times New Roman"/>
          <w:bCs/>
          <w:sz w:val="28"/>
          <w:szCs w:val="28"/>
        </w:rPr>
      </w:pPr>
      <w:r w:rsidRPr="0083161B">
        <w:rPr>
          <w:rFonts w:ascii="Times New Roman" w:hAnsi="Times New Roman"/>
          <w:bCs/>
          <w:sz w:val="28"/>
          <w:szCs w:val="28"/>
        </w:rPr>
        <w:t>5) допущение главой муниципального округа, администрацией, иными органами и должностными лицами местного самоуправления муниципального округа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302AA1" w:rsidRPr="0083161B" w:rsidRDefault="00302AA1" w:rsidP="0083161B">
      <w:pPr>
        <w:spacing w:after="0" w:line="240" w:lineRule="auto"/>
        <w:ind w:firstLine="709"/>
        <w:jc w:val="both"/>
        <w:rPr>
          <w:rFonts w:ascii="Times New Roman" w:hAnsi="Times New Roman"/>
          <w:bCs/>
          <w:sz w:val="28"/>
          <w:szCs w:val="28"/>
        </w:rPr>
      </w:pPr>
      <w:r w:rsidRPr="0083161B">
        <w:rPr>
          <w:rFonts w:ascii="Times New Roman" w:hAnsi="Times New Roman"/>
          <w:bCs/>
          <w:sz w:val="28"/>
          <w:szCs w:val="28"/>
        </w:rPr>
        <w:t xml:space="preserve">6) систематическое </w:t>
      </w:r>
      <w:proofErr w:type="spellStart"/>
      <w:r w:rsidRPr="0083161B">
        <w:rPr>
          <w:rFonts w:ascii="Times New Roman" w:hAnsi="Times New Roman"/>
          <w:bCs/>
          <w:sz w:val="28"/>
          <w:szCs w:val="28"/>
        </w:rPr>
        <w:t>недостижение</w:t>
      </w:r>
      <w:proofErr w:type="spellEnd"/>
      <w:r w:rsidRPr="0083161B">
        <w:rPr>
          <w:rFonts w:ascii="Times New Roman" w:hAnsi="Times New Roman"/>
          <w:bCs/>
          <w:sz w:val="28"/>
          <w:szCs w:val="28"/>
        </w:rPr>
        <w:t xml:space="preserve"> показателей эффективности деятельности органов местного самоуправления.</w:t>
      </w:r>
    </w:p>
    <w:p w:rsidR="00302AA1" w:rsidRPr="0083161B" w:rsidRDefault="00302AA1" w:rsidP="0083161B">
      <w:pPr>
        <w:spacing w:after="0" w:line="240" w:lineRule="auto"/>
        <w:ind w:firstLine="709"/>
        <w:jc w:val="both"/>
        <w:rPr>
          <w:rFonts w:ascii="Times New Roman" w:hAnsi="Times New Roman"/>
          <w:bCs/>
          <w:sz w:val="28"/>
          <w:szCs w:val="28"/>
        </w:rPr>
      </w:pPr>
      <w:r w:rsidRPr="0083161B">
        <w:rPr>
          <w:rFonts w:ascii="Times New Roman" w:hAnsi="Times New Roman"/>
          <w:bCs/>
          <w:sz w:val="28"/>
          <w:szCs w:val="28"/>
        </w:rPr>
        <w:lastRenderedPageBreak/>
        <w:t>17. При рассмотрении и принятии Советом муниципального округа решения об удалении главы муниципального округа в отставку должны быть обеспечены:</w:t>
      </w:r>
    </w:p>
    <w:p w:rsidR="00302AA1" w:rsidRPr="0083161B" w:rsidRDefault="00302AA1" w:rsidP="0083161B">
      <w:pPr>
        <w:spacing w:after="0" w:line="240" w:lineRule="auto"/>
        <w:ind w:firstLine="709"/>
        <w:jc w:val="both"/>
        <w:rPr>
          <w:rFonts w:ascii="Times New Roman" w:hAnsi="Times New Roman"/>
          <w:bCs/>
          <w:sz w:val="28"/>
          <w:szCs w:val="28"/>
        </w:rPr>
      </w:pPr>
      <w:r w:rsidRPr="0083161B">
        <w:rPr>
          <w:rFonts w:ascii="Times New Roman" w:hAnsi="Times New Roman"/>
          <w:bCs/>
          <w:sz w:val="28"/>
          <w:szCs w:val="28"/>
        </w:rPr>
        <w:t>1) заблаговременное получение им уведомления о дате и месте проведения соответствующего заседания, ознакомление с обращением депутатов Совета муниципального округа или Губернатора Забайкальского края и проектом решения Совета муниципального округа об удалении главы муниципального округа в отставку;</w:t>
      </w:r>
    </w:p>
    <w:p w:rsidR="00302AA1" w:rsidRPr="0083161B" w:rsidRDefault="00302AA1" w:rsidP="0083161B">
      <w:pPr>
        <w:spacing w:after="0" w:line="240" w:lineRule="auto"/>
        <w:ind w:firstLine="709"/>
        <w:jc w:val="both"/>
        <w:rPr>
          <w:rFonts w:ascii="Times New Roman" w:hAnsi="Times New Roman"/>
          <w:bCs/>
          <w:sz w:val="28"/>
          <w:szCs w:val="28"/>
        </w:rPr>
      </w:pPr>
      <w:r w:rsidRPr="0083161B">
        <w:rPr>
          <w:rFonts w:ascii="Times New Roman" w:hAnsi="Times New Roman"/>
          <w:bCs/>
          <w:sz w:val="28"/>
          <w:szCs w:val="28"/>
        </w:rPr>
        <w:t>2) предоставление ему возможности дать депутатам Совета муниципального округа объяснения по поводу обстоятельств, выдвигаемых в качестве основания для удаления в отставку.</w:t>
      </w:r>
    </w:p>
    <w:p w:rsidR="00302AA1" w:rsidRPr="0083161B" w:rsidRDefault="00302AA1" w:rsidP="0083161B">
      <w:pPr>
        <w:spacing w:after="0" w:line="240" w:lineRule="auto"/>
        <w:ind w:firstLine="709"/>
        <w:jc w:val="both"/>
        <w:rPr>
          <w:rFonts w:ascii="Times New Roman" w:hAnsi="Times New Roman"/>
          <w:bCs/>
          <w:sz w:val="28"/>
          <w:szCs w:val="28"/>
        </w:rPr>
      </w:pPr>
      <w:r w:rsidRPr="0083161B">
        <w:rPr>
          <w:rFonts w:ascii="Times New Roman" w:hAnsi="Times New Roman"/>
          <w:bCs/>
          <w:sz w:val="28"/>
          <w:szCs w:val="28"/>
        </w:rPr>
        <w:t>18. Решение Совета муниципального округа об удалении главы муниципального округа в отставку подлежит обнародованию не позднее чем через пять дней со дня его принятия.</w:t>
      </w:r>
    </w:p>
    <w:p w:rsidR="00302AA1" w:rsidRPr="0083161B" w:rsidRDefault="00302AA1" w:rsidP="0083161B">
      <w:pPr>
        <w:spacing w:after="0" w:line="240" w:lineRule="auto"/>
        <w:ind w:firstLine="709"/>
        <w:jc w:val="both"/>
        <w:rPr>
          <w:rFonts w:ascii="Times New Roman" w:hAnsi="Times New Roman"/>
          <w:bCs/>
          <w:sz w:val="28"/>
          <w:szCs w:val="28"/>
        </w:rPr>
      </w:pPr>
      <w:r w:rsidRPr="0083161B">
        <w:rPr>
          <w:rFonts w:ascii="Times New Roman" w:hAnsi="Times New Roman"/>
          <w:bCs/>
          <w:sz w:val="28"/>
          <w:szCs w:val="28"/>
        </w:rPr>
        <w:t>19. В случае, если инициатива депутатов Совета муниципального округа или Губернатора Забайкальского края об удалении главы муниципального округа в отставку отклонена Советом муниципального округа, вопрос об удалении главы муниципального округа в отставку может быть вынесен на повторное рассмотрение Совета муниципального округа не ранее чем через два месяца со дня проведения заседания Совета муниципального округа, на котором рассматривался указанный вопрос.</w:t>
      </w:r>
    </w:p>
    <w:p w:rsidR="00302AA1" w:rsidRPr="0083161B" w:rsidRDefault="00302AA1" w:rsidP="0083161B">
      <w:pPr>
        <w:spacing w:after="0" w:line="240" w:lineRule="auto"/>
        <w:ind w:firstLine="709"/>
        <w:jc w:val="both"/>
        <w:rPr>
          <w:rFonts w:ascii="Times New Roman" w:hAnsi="Times New Roman"/>
          <w:bCs/>
          <w:sz w:val="28"/>
          <w:szCs w:val="28"/>
        </w:rPr>
      </w:pPr>
      <w:r w:rsidRPr="0083161B">
        <w:rPr>
          <w:rFonts w:ascii="Times New Roman" w:hAnsi="Times New Roman"/>
          <w:bCs/>
          <w:sz w:val="28"/>
          <w:szCs w:val="28"/>
        </w:rPr>
        <w:t>20. Глава муниципального округа, в отношении которого Советом муниципального округа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302AA1" w:rsidRPr="0083161B" w:rsidRDefault="00302AA1" w:rsidP="0083161B">
      <w:pPr>
        <w:spacing w:after="0" w:line="240" w:lineRule="auto"/>
        <w:ind w:firstLine="709"/>
        <w:jc w:val="both"/>
        <w:rPr>
          <w:rFonts w:ascii="Times New Roman" w:hAnsi="Times New Roman"/>
          <w:bCs/>
          <w:sz w:val="28"/>
          <w:szCs w:val="28"/>
        </w:rPr>
      </w:pPr>
      <w:r w:rsidRPr="0083161B">
        <w:rPr>
          <w:rFonts w:ascii="Times New Roman" w:hAnsi="Times New Roman"/>
          <w:bCs/>
          <w:sz w:val="28"/>
          <w:szCs w:val="28"/>
        </w:rPr>
        <w:t>21. Порядок принятия решения об удалении главы муниципального округа в отставку, порядок обжалования решения об удалении главы муниципального округа в отставку, порядок и сроки избрания главы муниципального округа определяется статьей 21 Федерального закона № 33-ФЗ.</w:t>
      </w:r>
    </w:p>
    <w:p w:rsidR="00302AA1" w:rsidRPr="0083161B" w:rsidRDefault="00302AA1" w:rsidP="0083161B">
      <w:pPr>
        <w:spacing w:after="0" w:line="240" w:lineRule="auto"/>
        <w:ind w:firstLine="709"/>
        <w:jc w:val="both"/>
        <w:rPr>
          <w:rFonts w:ascii="Times New Roman" w:hAnsi="Times New Roman"/>
          <w:bCs/>
          <w:sz w:val="28"/>
          <w:szCs w:val="28"/>
        </w:rPr>
      </w:pPr>
      <w:r w:rsidRPr="0083161B">
        <w:rPr>
          <w:rFonts w:ascii="Times New Roman" w:hAnsi="Times New Roman"/>
          <w:bCs/>
          <w:sz w:val="28"/>
          <w:szCs w:val="28"/>
        </w:rPr>
        <w:t>22. В случае досрочного прекращения полномочий главы муниципального округа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Забайкальского края в течение 10 дней назначает временно исполняющего полномочия главы муниципального округа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302AA1" w:rsidRPr="0083161B" w:rsidRDefault="00302AA1" w:rsidP="0083161B">
      <w:pPr>
        <w:pStyle w:val="a7"/>
        <w:spacing w:before="0" w:beforeAutospacing="0" w:after="0" w:afterAutospacing="0" w:line="288" w:lineRule="atLeast"/>
        <w:ind w:firstLine="709"/>
        <w:jc w:val="both"/>
        <w:rPr>
          <w:sz w:val="28"/>
          <w:szCs w:val="28"/>
        </w:rPr>
      </w:pPr>
      <w:r w:rsidRPr="0083161B">
        <w:rPr>
          <w:sz w:val="28"/>
          <w:szCs w:val="28"/>
        </w:rPr>
        <w:t xml:space="preserve">23. В случае досрочного прекращения полномочий главы муниципального округа избрание главы муниципального округа, избираемого Советом муниципального округа из числа кандидатов, представленных Губернатором Забайкальского края, осуществляется не позднее чем через шесть месяцев со дня такого прекращения полномочий. При этом если до истечения срока полномочий Совета муниципального </w:t>
      </w:r>
      <w:r w:rsidRPr="0083161B">
        <w:rPr>
          <w:sz w:val="28"/>
          <w:szCs w:val="28"/>
        </w:rPr>
        <w:lastRenderedPageBreak/>
        <w:t>округа осталось менее шести месяцев, избрание главы муниципального округа из числа кандидатов, представленных Губернатором Забайкальского края, осуществляется в течение трех месяцев со дня избрания Совета муниципального округа в правомочном составе.</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24. В случае, если глава муниципального округа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должностное лицо исполняет должностное лицо администрации муниципального округа в соответствии с утвержденным распределением обязанностей.</w:t>
      </w:r>
    </w:p>
    <w:p w:rsidR="00302AA1" w:rsidRPr="0083161B" w:rsidRDefault="00302AA1" w:rsidP="0083161B">
      <w:pPr>
        <w:pStyle w:val="a7"/>
        <w:spacing w:before="0" w:beforeAutospacing="0" w:after="0" w:afterAutospacing="0" w:line="288" w:lineRule="atLeast"/>
        <w:ind w:firstLine="709"/>
        <w:jc w:val="both"/>
        <w:rPr>
          <w:sz w:val="28"/>
          <w:szCs w:val="28"/>
        </w:rPr>
      </w:pPr>
    </w:p>
    <w:p w:rsidR="00302AA1" w:rsidRPr="0083161B" w:rsidRDefault="00302AA1" w:rsidP="0083161B">
      <w:pPr>
        <w:spacing w:after="0" w:line="240" w:lineRule="auto"/>
        <w:ind w:firstLine="709"/>
        <w:jc w:val="both"/>
        <w:rPr>
          <w:rFonts w:ascii="Times New Roman" w:hAnsi="Times New Roman"/>
          <w:b/>
          <w:bCs/>
          <w:sz w:val="28"/>
          <w:szCs w:val="28"/>
        </w:rPr>
      </w:pPr>
      <w:r w:rsidRPr="0083161B">
        <w:rPr>
          <w:rFonts w:ascii="Times New Roman" w:hAnsi="Times New Roman"/>
          <w:b/>
          <w:bCs/>
          <w:sz w:val="28"/>
          <w:szCs w:val="28"/>
        </w:rPr>
        <w:t>Статья 25. Временно исполняющий полномочия главы муниципального округа</w:t>
      </w:r>
    </w:p>
    <w:p w:rsidR="00302AA1" w:rsidRPr="0083161B" w:rsidRDefault="00302AA1" w:rsidP="0083161B">
      <w:pPr>
        <w:spacing w:after="0" w:line="240" w:lineRule="auto"/>
        <w:ind w:firstLine="709"/>
        <w:jc w:val="both"/>
        <w:rPr>
          <w:rFonts w:ascii="Times New Roman" w:hAnsi="Times New Roman"/>
          <w:bCs/>
          <w:sz w:val="28"/>
          <w:szCs w:val="28"/>
        </w:rPr>
      </w:pPr>
      <w:r w:rsidRPr="0083161B">
        <w:rPr>
          <w:rFonts w:ascii="Times New Roman" w:hAnsi="Times New Roman"/>
          <w:bCs/>
          <w:sz w:val="28"/>
          <w:szCs w:val="28"/>
        </w:rPr>
        <w:t>1. Временно исполняющий полномочия главы муниципального округа в случаях, предусмотренных частью 16 статьи 21 Федерального закона № 33-ФЗ, назначается Губернатором Забайкальского края на срок до дня избрания главы муниципального округа в установленном порядке и вступления его в должность.</w:t>
      </w:r>
    </w:p>
    <w:p w:rsidR="00302AA1" w:rsidRPr="0083161B" w:rsidRDefault="00302AA1" w:rsidP="0083161B">
      <w:pPr>
        <w:spacing w:after="0" w:line="240" w:lineRule="auto"/>
        <w:ind w:firstLine="709"/>
        <w:jc w:val="both"/>
        <w:rPr>
          <w:rFonts w:ascii="Times New Roman" w:hAnsi="Times New Roman"/>
          <w:bCs/>
          <w:sz w:val="28"/>
          <w:szCs w:val="28"/>
        </w:rPr>
      </w:pPr>
      <w:r w:rsidRPr="0083161B">
        <w:rPr>
          <w:rFonts w:ascii="Times New Roman" w:hAnsi="Times New Roman"/>
          <w:bCs/>
          <w:sz w:val="28"/>
          <w:szCs w:val="28"/>
        </w:rPr>
        <w:t>2. Временно исполняющий полномочия главы муниципального округа обладает правами и обязанностями главы муниципального округа.</w:t>
      </w:r>
    </w:p>
    <w:p w:rsidR="00302AA1" w:rsidRPr="0083161B" w:rsidRDefault="00302AA1" w:rsidP="0083161B">
      <w:pPr>
        <w:spacing w:after="0" w:line="240" w:lineRule="auto"/>
        <w:ind w:firstLine="709"/>
        <w:jc w:val="both"/>
        <w:rPr>
          <w:rFonts w:ascii="Times New Roman" w:hAnsi="Times New Roman"/>
          <w:bCs/>
          <w:sz w:val="28"/>
          <w:szCs w:val="28"/>
        </w:rPr>
      </w:pPr>
      <w:r w:rsidRPr="0083161B">
        <w:rPr>
          <w:rFonts w:ascii="Times New Roman" w:hAnsi="Times New Roman"/>
          <w:bCs/>
          <w:sz w:val="28"/>
          <w:szCs w:val="28"/>
        </w:rPr>
        <w:t>3. На временно исполняющего полномочия главы муниципального округа, распространяются обязанности, ограничения и запреты, установленные Федеральным законом № 33-ФЗ, другими федеральными законами и иными нормативными правовыми актами Российской Федерации для главы муниципального округа в целях противодействия коррупции.</w:t>
      </w:r>
    </w:p>
    <w:p w:rsidR="00302AA1" w:rsidRPr="0083161B" w:rsidRDefault="00302AA1" w:rsidP="0083161B">
      <w:pPr>
        <w:spacing w:after="0" w:line="240" w:lineRule="auto"/>
        <w:ind w:firstLine="709"/>
        <w:jc w:val="both"/>
        <w:rPr>
          <w:rFonts w:ascii="Times New Roman" w:hAnsi="Times New Roman"/>
          <w:bCs/>
          <w:sz w:val="28"/>
          <w:szCs w:val="28"/>
        </w:rPr>
      </w:pPr>
      <w:r w:rsidRPr="0083161B">
        <w:rPr>
          <w:rFonts w:ascii="Times New Roman" w:hAnsi="Times New Roman"/>
          <w:bCs/>
          <w:sz w:val="28"/>
          <w:szCs w:val="28"/>
        </w:rPr>
        <w:t>4. Временно исполняющий полномочия главы муниципального округа, представляет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302AA1" w:rsidRPr="0083161B" w:rsidRDefault="00302AA1" w:rsidP="0083161B">
      <w:pPr>
        <w:spacing w:after="0" w:line="240" w:lineRule="auto"/>
        <w:ind w:firstLine="709"/>
        <w:jc w:val="both"/>
        <w:rPr>
          <w:rFonts w:ascii="Times New Roman" w:hAnsi="Times New Roman"/>
          <w:bCs/>
          <w:sz w:val="28"/>
          <w:szCs w:val="28"/>
        </w:rPr>
      </w:pPr>
      <w:r w:rsidRPr="0083161B">
        <w:rPr>
          <w:rFonts w:ascii="Times New Roman" w:hAnsi="Times New Roman"/>
          <w:bCs/>
          <w:sz w:val="28"/>
          <w:szCs w:val="28"/>
        </w:rPr>
        <w:t>5. Временно исполняющий полномочия главы муниципального округа, дополнительно представляет сведения, указанные в части 4 настоящей статьи, в течение 15 дней со дня назначения. 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rsidR="00302AA1" w:rsidRPr="0083161B" w:rsidRDefault="00302AA1" w:rsidP="0083161B">
      <w:pPr>
        <w:spacing w:after="0" w:line="240" w:lineRule="auto"/>
        <w:ind w:firstLine="709"/>
        <w:jc w:val="both"/>
        <w:rPr>
          <w:rFonts w:ascii="Times New Roman" w:hAnsi="Times New Roman"/>
          <w:bCs/>
          <w:sz w:val="28"/>
          <w:szCs w:val="28"/>
        </w:rPr>
      </w:pPr>
      <w:r w:rsidRPr="0083161B">
        <w:rPr>
          <w:rFonts w:ascii="Times New Roman" w:hAnsi="Times New Roman"/>
          <w:bCs/>
          <w:sz w:val="28"/>
          <w:szCs w:val="28"/>
        </w:rPr>
        <w:t>6. Нарушение требований, установленных частями 3-5 настоящей статьи, является основанием для досрочного прекращения полномочий временно исполняющего полномочия главы муниципального округа, назначаемого Губернатором Забайкальского края.</w:t>
      </w:r>
    </w:p>
    <w:p w:rsidR="00302AA1" w:rsidRPr="0083161B" w:rsidRDefault="00302AA1" w:rsidP="0083161B">
      <w:pPr>
        <w:spacing w:after="0" w:line="240" w:lineRule="auto"/>
        <w:ind w:firstLine="709"/>
        <w:jc w:val="both"/>
        <w:rPr>
          <w:rFonts w:ascii="Times New Roman" w:hAnsi="Times New Roman"/>
          <w:sz w:val="28"/>
          <w:szCs w:val="28"/>
        </w:rPr>
      </w:pP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b/>
          <w:bCs/>
          <w:sz w:val="28"/>
          <w:szCs w:val="28"/>
        </w:rPr>
        <w:t>Статья 26. Администрация муниципального округа</w:t>
      </w:r>
    </w:p>
    <w:p w:rsidR="00302AA1" w:rsidRPr="0083161B" w:rsidRDefault="00302AA1" w:rsidP="0083161B">
      <w:pPr>
        <w:pStyle w:val="a7"/>
        <w:spacing w:before="0" w:beforeAutospacing="0" w:after="0" w:afterAutospacing="0" w:line="288" w:lineRule="atLeast"/>
        <w:ind w:firstLine="540"/>
        <w:jc w:val="both"/>
        <w:rPr>
          <w:sz w:val="28"/>
          <w:szCs w:val="28"/>
        </w:rPr>
      </w:pPr>
      <w:r w:rsidRPr="0083161B">
        <w:rPr>
          <w:sz w:val="28"/>
          <w:szCs w:val="28"/>
        </w:rPr>
        <w:t xml:space="preserve">1. Администрация муниципального округа является исполнительно-распорядительным органом муниципального округа, наделяется настоящим </w:t>
      </w:r>
      <w:r w:rsidRPr="0083161B">
        <w:rPr>
          <w:sz w:val="28"/>
          <w:szCs w:val="28"/>
        </w:rPr>
        <w:lastRenderedPageBreak/>
        <w:t>Уставом полномочиями по решению непосредственного обеспечения жизнедеятельности населения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Забайкальского края.</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2. Администрацией муниципального округа руководит глава муниципального округа на принципах единоначалия.</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3. Администрация муниципального округа обладает правами юридического лица.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4. Структура администрации муниципального округа утверждается Советом муниципального округа по представлению главы муниципального округа. В структуру администрации муниципального округа входят отраслевые (функциональные), территориальные органы администрации муниципального округа, а также структурные подразделения администрации муниципального округа.</w:t>
      </w:r>
    </w:p>
    <w:p w:rsidR="00302AA1" w:rsidRPr="0083161B" w:rsidRDefault="00302AA1" w:rsidP="0083161B">
      <w:pPr>
        <w:shd w:val="clear" w:color="auto" w:fill="FFFFFF"/>
        <w:spacing w:after="0" w:line="240" w:lineRule="auto"/>
        <w:ind w:firstLine="709"/>
        <w:jc w:val="both"/>
        <w:rPr>
          <w:rFonts w:ascii="Times New Roman" w:hAnsi="Times New Roman"/>
          <w:sz w:val="28"/>
          <w:szCs w:val="28"/>
        </w:rPr>
      </w:pP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b/>
          <w:bCs/>
          <w:sz w:val="28"/>
          <w:szCs w:val="28"/>
        </w:rPr>
        <w:t xml:space="preserve">Статья 27. Контрольно-счетная </w:t>
      </w:r>
      <w:bookmarkStart w:id="7" w:name="_Hlk229662358"/>
      <w:r w:rsidRPr="0083161B">
        <w:rPr>
          <w:rFonts w:ascii="Times New Roman" w:hAnsi="Times New Roman"/>
          <w:b/>
          <w:bCs/>
          <w:sz w:val="28"/>
          <w:szCs w:val="28"/>
        </w:rPr>
        <w:t>палата</w:t>
      </w:r>
      <w:bookmarkEnd w:id="7"/>
      <w:r w:rsidRPr="0083161B">
        <w:rPr>
          <w:rFonts w:ascii="Times New Roman" w:hAnsi="Times New Roman"/>
          <w:b/>
          <w:bCs/>
          <w:sz w:val="28"/>
          <w:szCs w:val="28"/>
        </w:rPr>
        <w:t xml:space="preserve">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1. Контрольно-счетная палата муниципального округа является постоянно действующим органом внешнего муниципального финансового контроля и образуется Советом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2. Контрольно-счетная палата муниципального округа подотчетна Совету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3. Контрольно-счетная палата муниципального округа обладает организационной и функциональной независимостью и осуществляет свою деятельность самостоятельно.</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4. Деятельность контрольно-счетной палаты муниципального округа не может быть приостановлена, в том числе в связи с досрочным прекращением полномочий Совета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5. Контрольно-счетная палата муниципального округа образуется в составе председателя контрольно-счетной палаты муниципального округа и аппарата контрольно-счетной платы муниципального округа.</w:t>
      </w:r>
    </w:p>
    <w:p w:rsidR="00302AA1" w:rsidRPr="0083161B" w:rsidRDefault="00302AA1" w:rsidP="0083161B">
      <w:pPr>
        <w:spacing w:after="0" w:line="240" w:lineRule="auto"/>
        <w:ind w:firstLine="709"/>
        <w:jc w:val="both"/>
        <w:rPr>
          <w:rFonts w:ascii="Times New Roman" w:hAnsi="Times New Roman"/>
          <w:color w:val="FF0000"/>
          <w:sz w:val="28"/>
          <w:szCs w:val="28"/>
        </w:rPr>
      </w:pPr>
      <w:r w:rsidRPr="0083161B">
        <w:rPr>
          <w:rFonts w:ascii="Times New Roman" w:hAnsi="Times New Roman"/>
          <w:sz w:val="28"/>
          <w:szCs w:val="28"/>
        </w:rPr>
        <w:t xml:space="preserve">6. Срок полномочий председателя контрольно-счетной палаты муниципального округа составляет пять лет.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7. Контрольно-счетная палата муниципального округа обладает правами юридического лица.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8. </w:t>
      </w:r>
      <w:r w:rsidRPr="0083161B">
        <w:rPr>
          <w:rFonts w:ascii="Times New Roman" w:hAnsi="Times New Roman"/>
          <w:sz w:val="28"/>
          <w:szCs w:val="28"/>
          <w:shd w:val="clear" w:color="auto" w:fill="FFFFFF"/>
        </w:rPr>
        <w:t xml:space="preserve">Порядок организации и деятельности контрольно-счетной </w:t>
      </w:r>
      <w:r w:rsidRPr="0083161B">
        <w:rPr>
          <w:rFonts w:ascii="Times New Roman" w:hAnsi="Times New Roman"/>
          <w:color w:val="000000"/>
          <w:sz w:val="28"/>
          <w:szCs w:val="28"/>
          <w:shd w:val="clear" w:color="auto" w:fill="FFFFFF"/>
        </w:rPr>
        <w:t>палаты</w:t>
      </w:r>
      <w:r w:rsidRPr="0083161B">
        <w:rPr>
          <w:rFonts w:ascii="Times New Roman" w:hAnsi="Times New Roman"/>
          <w:sz w:val="28"/>
          <w:szCs w:val="28"/>
          <w:shd w:val="clear" w:color="auto" w:fill="FFFFFF"/>
        </w:rPr>
        <w:t xml:space="preserve"> муниципального округа определяется Федеральным законом от 07.02.2011 года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Бюджетным кодексом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которые установлены федеральными законами, правовое регулирование организации и </w:t>
      </w:r>
      <w:r w:rsidRPr="0083161B">
        <w:rPr>
          <w:rFonts w:ascii="Times New Roman" w:hAnsi="Times New Roman"/>
          <w:sz w:val="28"/>
          <w:szCs w:val="28"/>
          <w:shd w:val="clear" w:color="auto" w:fill="FFFFFF"/>
        </w:rPr>
        <w:lastRenderedPageBreak/>
        <w:t xml:space="preserve">деятельности контрольно-счетной </w:t>
      </w:r>
      <w:r w:rsidRPr="0083161B">
        <w:rPr>
          <w:rFonts w:ascii="Times New Roman" w:hAnsi="Times New Roman"/>
          <w:color w:val="000000"/>
          <w:sz w:val="28"/>
          <w:szCs w:val="28"/>
          <w:shd w:val="clear" w:color="auto" w:fill="FFFFFF"/>
        </w:rPr>
        <w:t>палаты</w:t>
      </w:r>
      <w:r w:rsidRPr="0083161B">
        <w:rPr>
          <w:rFonts w:ascii="Times New Roman" w:hAnsi="Times New Roman"/>
          <w:sz w:val="28"/>
          <w:szCs w:val="28"/>
          <w:shd w:val="clear" w:color="auto" w:fill="FFFFFF"/>
        </w:rPr>
        <w:t xml:space="preserve"> муниципального округа осуществляется также законами Забайкальского края.</w:t>
      </w:r>
    </w:p>
    <w:p w:rsidR="00302AA1" w:rsidRPr="0083161B" w:rsidRDefault="00302AA1" w:rsidP="0083161B">
      <w:pPr>
        <w:spacing w:after="0" w:line="240" w:lineRule="auto"/>
        <w:ind w:firstLine="709"/>
        <w:jc w:val="both"/>
        <w:rPr>
          <w:rFonts w:ascii="Times New Roman" w:hAnsi="Times New Roman"/>
          <w:sz w:val="28"/>
          <w:szCs w:val="28"/>
        </w:rPr>
      </w:pP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b/>
          <w:bCs/>
          <w:sz w:val="28"/>
          <w:szCs w:val="28"/>
        </w:rPr>
        <w:t>Статья 28. Статус лиц, замещающих муниципальные должности</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1. К лицам, замещающим муниципальные должности, относятся:</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1) депутат;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2) глава муниципального округа;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3) председатель контрольно-</w:t>
      </w:r>
      <w:r w:rsidRPr="0083161B">
        <w:rPr>
          <w:color w:val="000000"/>
          <w:sz w:val="28"/>
          <w:szCs w:val="28"/>
        </w:rPr>
        <w:t>счетной палаты</w:t>
      </w:r>
      <w:r w:rsidRPr="0083161B">
        <w:rPr>
          <w:color w:val="7030A0"/>
          <w:sz w:val="28"/>
          <w:szCs w:val="28"/>
        </w:rPr>
        <w:t xml:space="preserve"> </w:t>
      </w:r>
      <w:r w:rsidRPr="0083161B">
        <w:rPr>
          <w:sz w:val="28"/>
          <w:szCs w:val="28"/>
        </w:rPr>
        <w:t>муниципального округа.</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2. Лицам, замещающим муниципальные должности, обеспечиваются условия для беспрепятственного осуществления своих полномочий.</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3. Срок полномочий лиц, замещающих муниципальные должности, составляет пять лет.</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4. Полномочия депутата начинаются со дня его избрания и прекращаются со дня проведения первого заседания, Совета муниципального округа нового созыва в правомочном составе.</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5. Полномочия главы муниципального округа, начинаются со дня его избрания Советом муниципального округа и вступления в должность в торжественной обстановке в порядке, предусмотренном нормативным правовым актом Совета муниципального округа и прекращаются в день проведения Советом муниципального округа нового созыва заседания, на котором рассматривается вопрос об избрании главы муниципального округа.</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6. Решение об изменении порядка избрания (назначения)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Решение об изменении перечня полномочий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за исключением случаев, если соответствующие изменения осуществляются в целях приведения полномочий в соответствие с законодательством Российской Федерации.</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7. Глава муниципального округа осуществляет свои полномочия на постоянной основе.</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Депутаты Совета муниципального округа осуществляют свои полномочия на непостоянной основе.</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Председатель Совета муниципального округа осуществляет свои полномочия на непостоянной основе.</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8. Лица, замещающие муниципальные должности должны соблюдать ограничения, запреты, исполнять обязанности, установленные Федеральным законом № 33-ФЗ и настоящим Уставом.</w:t>
      </w:r>
    </w:p>
    <w:p w:rsidR="00302AA1" w:rsidRPr="0083161B" w:rsidRDefault="00302AA1" w:rsidP="0083161B">
      <w:pPr>
        <w:spacing w:after="0" w:line="240" w:lineRule="auto"/>
        <w:ind w:firstLine="709"/>
        <w:jc w:val="both"/>
        <w:rPr>
          <w:rFonts w:ascii="Times New Roman" w:hAnsi="Times New Roman"/>
          <w:sz w:val="28"/>
          <w:szCs w:val="28"/>
        </w:rPr>
      </w:pPr>
    </w:p>
    <w:p w:rsidR="00302AA1" w:rsidRPr="0083161B" w:rsidRDefault="00302AA1" w:rsidP="0083161B">
      <w:pPr>
        <w:spacing w:after="0" w:line="240" w:lineRule="auto"/>
        <w:ind w:firstLine="709"/>
        <w:jc w:val="both"/>
        <w:rPr>
          <w:rFonts w:ascii="Times New Roman" w:hAnsi="Times New Roman"/>
          <w:b/>
          <w:bCs/>
          <w:sz w:val="28"/>
          <w:szCs w:val="28"/>
        </w:rPr>
      </w:pPr>
      <w:r w:rsidRPr="0083161B">
        <w:rPr>
          <w:rFonts w:ascii="Times New Roman" w:hAnsi="Times New Roman"/>
          <w:b/>
          <w:bCs/>
          <w:sz w:val="28"/>
          <w:szCs w:val="28"/>
        </w:rPr>
        <w:t>Статья 29. Гарантии осуществления полномочий лица, замещающего муниципальную должность</w:t>
      </w:r>
    </w:p>
    <w:p w:rsidR="00302AA1" w:rsidRPr="0083161B" w:rsidRDefault="00302AA1" w:rsidP="0083161B">
      <w:pPr>
        <w:autoSpaceDE w:val="0"/>
        <w:autoSpaceDN w:val="0"/>
        <w:adjustRightInd w:val="0"/>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1. </w:t>
      </w:r>
      <w:r w:rsidRPr="0083161B">
        <w:rPr>
          <w:rFonts w:ascii="Times New Roman" w:hAnsi="Times New Roman"/>
          <w:color w:val="000000"/>
          <w:sz w:val="28"/>
          <w:szCs w:val="28"/>
        </w:rPr>
        <w:t xml:space="preserve">Под гарантиями осуществления полномочий депутата, главы муниципального округа, председателя, контрольно-счетной палаты </w:t>
      </w:r>
      <w:r w:rsidRPr="0083161B">
        <w:rPr>
          <w:rFonts w:ascii="Times New Roman" w:hAnsi="Times New Roman"/>
          <w:color w:val="000000"/>
          <w:sz w:val="28"/>
          <w:szCs w:val="28"/>
        </w:rPr>
        <w:lastRenderedPageBreak/>
        <w:t>муниципального округа (далее, в случае если особо не оговорено, – лица, замещающие муниципальные должности) в настоящей статье понимаются условия, направленные на социальную и правовую защищенность лиц, замещающих муниципальные должности, и обеспечивающие осуществление ими своих полномочий.</w:t>
      </w:r>
    </w:p>
    <w:p w:rsidR="00302AA1" w:rsidRPr="0083161B" w:rsidRDefault="00302AA1" w:rsidP="0083161B">
      <w:pPr>
        <w:autoSpaceDE w:val="0"/>
        <w:autoSpaceDN w:val="0"/>
        <w:adjustRightInd w:val="0"/>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2. Лицам, замещающим муниципальные должности, гарантируются: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1) право на обращение по вопросам, связанным с осуществлением ими своих полномочий, в органы государственной власти Забайкальского края и иные государственные органы Забайкальского края, в органы местного самоуправления и к должностным лицам органов местного самоуправления, в организации независимо от организационно-правовой формы, расположенные на территории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2) право на первоочередной прием по вопросам, связанным с осуществлением ими своих полномочий, руководителями и другими должностными лицами органов государственной власти Забайкальского края, руководителями и другими должностными лицами органов местного самоуправления муниципальных образований;</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3) служебное удостоверение и нагрудный знак.</w:t>
      </w:r>
    </w:p>
    <w:p w:rsidR="00302AA1" w:rsidRPr="0083161B" w:rsidRDefault="00302AA1" w:rsidP="0083161B">
      <w:pPr>
        <w:pStyle w:val="formattext"/>
        <w:shd w:val="clear" w:color="auto" w:fill="FFFFFF"/>
        <w:spacing w:before="0" w:beforeAutospacing="0" w:after="0" w:afterAutospacing="0"/>
        <w:ind w:firstLine="709"/>
        <w:jc w:val="both"/>
        <w:textAlignment w:val="baseline"/>
        <w:rPr>
          <w:sz w:val="28"/>
          <w:szCs w:val="28"/>
        </w:rPr>
      </w:pPr>
      <w:r w:rsidRPr="0083161B">
        <w:rPr>
          <w:sz w:val="28"/>
          <w:szCs w:val="28"/>
        </w:rPr>
        <w:t>3. Лицам, замещающим муниципальные должности на постоянной основе, кроме гарантий, установленных частью 2 настоящей статьи, гарантируются:</w:t>
      </w:r>
    </w:p>
    <w:p w:rsidR="00302AA1" w:rsidRPr="0083161B" w:rsidRDefault="00302AA1" w:rsidP="0083161B">
      <w:pPr>
        <w:pStyle w:val="formattext"/>
        <w:shd w:val="clear" w:color="auto" w:fill="FFFFFF"/>
        <w:spacing w:before="0" w:beforeAutospacing="0" w:after="0" w:afterAutospacing="0"/>
        <w:ind w:firstLine="709"/>
        <w:jc w:val="both"/>
        <w:textAlignment w:val="baseline"/>
        <w:rPr>
          <w:sz w:val="28"/>
          <w:szCs w:val="28"/>
        </w:rPr>
      </w:pPr>
      <w:r w:rsidRPr="0083161B">
        <w:rPr>
          <w:sz w:val="28"/>
          <w:szCs w:val="28"/>
        </w:rPr>
        <w:t>1) рабочее место, оборудованное мебелью, средствами связи, а также возможность использования копировально-множительной и другой организационной техники;</w:t>
      </w:r>
    </w:p>
    <w:p w:rsidR="00302AA1" w:rsidRPr="0083161B" w:rsidRDefault="00302AA1" w:rsidP="0083161B">
      <w:pPr>
        <w:pStyle w:val="formattext"/>
        <w:shd w:val="clear" w:color="auto" w:fill="FFFFFF"/>
        <w:spacing w:before="0" w:beforeAutospacing="0" w:after="0" w:afterAutospacing="0"/>
        <w:ind w:firstLine="709"/>
        <w:jc w:val="both"/>
        <w:textAlignment w:val="baseline"/>
        <w:rPr>
          <w:sz w:val="28"/>
          <w:szCs w:val="28"/>
        </w:rPr>
      </w:pPr>
      <w:r w:rsidRPr="0083161B">
        <w:rPr>
          <w:sz w:val="28"/>
          <w:szCs w:val="28"/>
        </w:rPr>
        <w:t>2) денежное вознаграждение;</w:t>
      </w:r>
    </w:p>
    <w:p w:rsidR="00302AA1" w:rsidRPr="0083161B" w:rsidRDefault="00302AA1" w:rsidP="0083161B">
      <w:pPr>
        <w:pStyle w:val="formattext"/>
        <w:shd w:val="clear" w:color="auto" w:fill="FFFFFF"/>
        <w:spacing w:before="0" w:beforeAutospacing="0" w:after="0" w:afterAutospacing="0"/>
        <w:ind w:firstLine="709"/>
        <w:jc w:val="both"/>
        <w:textAlignment w:val="baseline"/>
        <w:rPr>
          <w:sz w:val="28"/>
          <w:szCs w:val="28"/>
        </w:rPr>
      </w:pPr>
      <w:r w:rsidRPr="0083161B">
        <w:rPr>
          <w:sz w:val="28"/>
          <w:szCs w:val="28"/>
        </w:rPr>
        <w:t>3) ежегодный оплачиваемый отпуск;</w:t>
      </w:r>
    </w:p>
    <w:p w:rsidR="00302AA1" w:rsidRPr="0083161B" w:rsidRDefault="00302AA1" w:rsidP="0083161B">
      <w:pPr>
        <w:pStyle w:val="formattext"/>
        <w:shd w:val="clear" w:color="auto" w:fill="FFFFFF"/>
        <w:spacing w:before="0" w:beforeAutospacing="0" w:after="0" w:afterAutospacing="0"/>
        <w:ind w:firstLine="709"/>
        <w:jc w:val="both"/>
        <w:textAlignment w:val="baseline"/>
        <w:rPr>
          <w:sz w:val="28"/>
          <w:szCs w:val="28"/>
        </w:rPr>
      </w:pPr>
      <w:r w:rsidRPr="0083161B">
        <w:rPr>
          <w:sz w:val="28"/>
          <w:szCs w:val="28"/>
        </w:rPr>
        <w:t>4) транспортное обслуживание и возмещение расходов, связанных со служебными командировками при осуществлении ими своих полномочий.</w:t>
      </w:r>
    </w:p>
    <w:p w:rsidR="00302AA1" w:rsidRPr="0083161B" w:rsidRDefault="00302AA1" w:rsidP="0083161B">
      <w:pPr>
        <w:pStyle w:val="formattext"/>
        <w:shd w:val="clear" w:color="auto" w:fill="FFFFFF"/>
        <w:spacing w:before="0" w:beforeAutospacing="0" w:after="0" w:afterAutospacing="0"/>
        <w:ind w:firstLine="709"/>
        <w:jc w:val="both"/>
        <w:textAlignment w:val="baseline"/>
        <w:rPr>
          <w:sz w:val="28"/>
          <w:szCs w:val="28"/>
        </w:rPr>
      </w:pPr>
      <w:r w:rsidRPr="0083161B">
        <w:rPr>
          <w:sz w:val="28"/>
          <w:szCs w:val="28"/>
        </w:rPr>
        <w:t>4. Лицам, замещающим муниципальные должности на постоянной основе, кроме гарантий, установленных частями 2 и 3 настоящей статьи, гарантированы:</w:t>
      </w:r>
    </w:p>
    <w:p w:rsidR="00302AA1" w:rsidRPr="0083161B" w:rsidRDefault="00302AA1" w:rsidP="0083161B">
      <w:pPr>
        <w:pStyle w:val="formattext"/>
        <w:shd w:val="clear" w:color="auto" w:fill="FFFFFF"/>
        <w:spacing w:before="0" w:beforeAutospacing="0" w:after="0" w:afterAutospacing="0"/>
        <w:ind w:firstLine="709"/>
        <w:jc w:val="both"/>
        <w:textAlignment w:val="baseline"/>
        <w:rPr>
          <w:sz w:val="28"/>
          <w:szCs w:val="28"/>
        </w:rPr>
      </w:pPr>
      <w:r w:rsidRPr="0083161B">
        <w:rPr>
          <w:sz w:val="28"/>
          <w:szCs w:val="28"/>
        </w:rPr>
        <w:t>1) получение дополнительного профессионального образования;</w:t>
      </w:r>
    </w:p>
    <w:p w:rsidR="00302AA1" w:rsidRPr="0083161B" w:rsidRDefault="00302AA1" w:rsidP="0083161B">
      <w:pPr>
        <w:pStyle w:val="formattext"/>
        <w:shd w:val="clear" w:color="auto" w:fill="FFFFFF"/>
        <w:spacing w:before="0" w:beforeAutospacing="0" w:after="0" w:afterAutospacing="0"/>
        <w:ind w:firstLine="709"/>
        <w:jc w:val="both"/>
        <w:textAlignment w:val="baseline"/>
        <w:rPr>
          <w:sz w:val="28"/>
          <w:szCs w:val="28"/>
        </w:rPr>
      </w:pPr>
      <w:r w:rsidRPr="0083161B">
        <w:rPr>
          <w:sz w:val="28"/>
          <w:szCs w:val="28"/>
        </w:rPr>
        <w:t>2) дополнительное пенсионное обеспечение;</w:t>
      </w:r>
    </w:p>
    <w:p w:rsidR="00302AA1" w:rsidRPr="0083161B" w:rsidRDefault="00302AA1" w:rsidP="0083161B">
      <w:pPr>
        <w:pStyle w:val="formattext"/>
        <w:shd w:val="clear" w:color="auto" w:fill="FFFFFF"/>
        <w:spacing w:before="0" w:beforeAutospacing="0" w:after="0" w:afterAutospacing="0"/>
        <w:ind w:firstLine="709"/>
        <w:jc w:val="both"/>
        <w:textAlignment w:val="baseline"/>
        <w:rPr>
          <w:sz w:val="28"/>
          <w:szCs w:val="28"/>
        </w:rPr>
      </w:pPr>
      <w:r w:rsidRPr="0083161B">
        <w:rPr>
          <w:sz w:val="28"/>
          <w:szCs w:val="28"/>
        </w:rPr>
        <w:t>3) ежегодная диспансеризация в медицинских организациях;</w:t>
      </w:r>
    </w:p>
    <w:p w:rsidR="00302AA1" w:rsidRPr="0083161B" w:rsidRDefault="00302AA1" w:rsidP="0083161B">
      <w:pPr>
        <w:pStyle w:val="formattext"/>
        <w:shd w:val="clear" w:color="auto" w:fill="FFFFFF"/>
        <w:spacing w:before="0" w:beforeAutospacing="0" w:after="0" w:afterAutospacing="0"/>
        <w:ind w:firstLine="709"/>
        <w:jc w:val="both"/>
        <w:textAlignment w:val="baseline"/>
        <w:rPr>
          <w:sz w:val="28"/>
          <w:szCs w:val="28"/>
        </w:rPr>
      </w:pPr>
      <w:r w:rsidRPr="0083161B">
        <w:rPr>
          <w:sz w:val="28"/>
          <w:szCs w:val="28"/>
        </w:rPr>
        <w:t>4) санаторно-курортное лечение.</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color w:val="000000"/>
          <w:sz w:val="28"/>
          <w:szCs w:val="28"/>
        </w:rPr>
        <w:t>5. Депутату, осуществляющему свои полномочия на непостоянной основе, кроме гарантий, установленных частью 2 настоящей статьи, гарантируется возмещение расходов, связанных с осуществлением им своих полномочий путём выплаты денежной компенсации в порядке, размере и на условиях, установленных правовым актом Совета муниципального округа.</w:t>
      </w:r>
    </w:p>
    <w:p w:rsidR="00302AA1" w:rsidRPr="0083161B" w:rsidRDefault="00302AA1" w:rsidP="0083161B">
      <w:pPr>
        <w:pStyle w:val="formattext"/>
        <w:shd w:val="clear" w:color="auto" w:fill="FFFFFF"/>
        <w:spacing w:before="0" w:beforeAutospacing="0" w:after="0" w:afterAutospacing="0"/>
        <w:ind w:firstLine="709"/>
        <w:jc w:val="both"/>
        <w:textAlignment w:val="baseline"/>
        <w:rPr>
          <w:sz w:val="28"/>
          <w:szCs w:val="28"/>
        </w:rPr>
      </w:pPr>
      <w:r w:rsidRPr="0083161B">
        <w:rPr>
          <w:sz w:val="28"/>
          <w:szCs w:val="28"/>
        </w:rPr>
        <w:t>6. Депутату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пять рабочих дней в месяц.</w:t>
      </w:r>
    </w:p>
    <w:p w:rsidR="00302AA1" w:rsidRPr="0083161B" w:rsidRDefault="00302AA1" w:rsidP="0083161B">
      <w:pPr>
        <w:shd w:val="clear" w:color="auto" w:fill="FFFFFF"/>
        <w:spacing w:after="0" w:line="240" w:lineRule="auto"/>
        <w:ind w:firstLine="709"/>
        <w:jc w:val="both"/>
        <w:rPr>
          <w:rFonts w:ascii="Times New Roman" w:hAnsi="Times New Roman"/>
          <w:sz w:val="28"/>
          <w:szCs w:val="28"/>
        </w:rPr>
      </w:pPr>
      <w:r w:rsidRPr="0083161B">
        <w:rPr>
          <w:rFonts w:ascii="Times New Roman" w:hAnsi="Times New Roman"/>
          <w:color w:val="000000"/>
          <w:sz w:val="28"/>
          <w:szCs w:val="28"/>
        </w:rPr>
        <w:t>7. Депутату, кроме гарантий, установленных частями 2 и 5 настоящей статьи, гарантируются:</w:t>
      </w:r>
    </w:p>
    <w:p w:rsidR="00302AA1" w:rsidRPr="0083161B" w:rsidRDefault="00302AA1" w:rsidP="0083161B">
      <w:pPr>
        <w:shd w:val="clear" w:color="auto" w:fill="FFFFFF"/>
        <w:spacing w:after="0" w:line="240" w:lineRule="auto"/>
        <w:ind w:firstLine="709"/>
        <w:jc w:val="both"/>
        <w:rPr>
          <w:rFonts w:ascii="Times New Roman" w:hAnsi="Times New Roman"/>
          <w:sz w:val="28"/>
          <w:szCs w:val="28"/>
        </w:rPr>
      </w:pPr>
      <w:r w:rsidRPr="0083161B">
        <w:rPr>
          <w:rFonts w:ascii="Times New Roman" w:hAnsi="Times New Roman"/>
          <w:color w:val="000000"/>
          <w:sz w:val="28"/>
          <w:szCs w:val="28"/>
        </w:rPr>
        <w:lastRenderedPageBreak/>
        <w:t>1) право на объединение в депутатские группы и другие объединения депутатов;</w:t>
      </w:r>
    </w:p>
    <w:p w:rsidR="00302AA1" w:rsidRPr="0083161B" w:rsidRDefault="00302AA1" w:rsidP="0083161B">
      <w:pPr>
        <w:shd w:val="clear" w:color="auto" w:fill="FFFFFF"/>
        <w:spacing w:after="0" w:line="240" w:lineRule="auto"/>
        <w:ind w:firstLine="709"/>
        <w:jc w:val="both"/>
        <w:rPr>
          <w:rFonts w:ascii="Times New Roman" w:hAnsi="Times New Roman"/>
          <w:sz w:val="28"/>
          <w:szCs w:val="28"/>
        </w:rPr>
      </w:pPr>
      <w:r w:rsidRPr="0083161B">
        <w:rPr>
          <w:rFonts w:ascii="Times New Roman" w:hAnsi="Times New Roman"/>
          <w:color w:val="000000"/>
          <w:sz w:val="28"/>
          <w:szCs w:val="28"/>
        </w:rPr>
        <w:t>2) право иметь помощников;</w:t>
      </w:r>
    </w:p>
    <w:p w:rsidR="00302AA1" w:rsidRPr="0083161B" w:rsidRDefault="00302AA1" w:rsidP="0083161B">
      <w:pPr>
        <w:shd w:val="clear" w:color="auto" w:fill="FFFFFF"/>
        <w:spacing w:after="0" w:line="240" w:lineRule="auto"/>
        <w:ind w:firstLine="709"/>
        <w:jc w:val="both"/>
        <w:rPr>
          <w:rFonts w:ascii="Times New Roman" w:hAnsi="Times New Roman"/>
          <w:sz w:val="28"/>
          <w:szCs w:val="28"/>
        </w:rPr>
      </w:pPr>
      <w:r w:rsidRPr="0083161B">
        <w:rPr>
          <w:rFonts w:ascii="Times New Roman" w:hAnsi="Times New Roman"/>
          <w:color w:val="000000"/>
          <w:sz w:val="28"/>
          <w:szCs w:val="28"/>
        </w:rPr>
        <w:t>3) право на обращение с депутатским запросом.</w:t>
      </w:r>
    </w:p>
    <w:p w:rsidR="00302AA1" w:rsidRPr="0083161B" w:rsidRDefault="00302AA1" w:rsidP="0083161B">
      <w:pPr>
        <w:shd w:val="clear" w:color="auto" w:fill="FFFFFF"/>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8. Председателю контрольно-счетной </w:t>
      </w:r>
      <w:r w:rsidRPr="0083161B">
        <w:rPr>
          <w:rFonts w:ascii="Times New Roman" w:hAnsi="Times New Roman"/>
          <w:color w:val="000000"/>
          <w:sz w:val="28"/>
          <w:szCs w:val="28"/>
        </w:rPr>
        <w:t>палаты</w:t>
      </w:r>
      <w:r w:rsidRPr="0083161B">
        <w:rPr>
          <w:rFonts w:ascii="Times New Roman" w:hAnsi="Times New Roman"/>
          <w:color w:val="7030A0"/>
          <w:sz w:val="28"/>
          <w:szCs w:val="28"/>
        </w:rPr>
        <w:t xml:space="preserve"> </w:t>
      </w:r>
      <w:r w:rsidRPr="0083161B">
        <w:rPr>
          <w:rFonts w:ascii="Times New Roman" w:hAnsi="Times New Roman"/>
          <w:sz w:val="28"/>
          <w:szCs w:val="28"/>
        </w:rPr>
        <w:t>муниципального округа, кроме гарантий, установленных частями 2 и 3 настоящей статьи, гарантируется профессиональное развитие, в том числе получение дополнительного профессионального образования, а также другие меры материального и социального обеспечения, установленные для лиц, замещающих муниципальные должности.</w:t>
      </w:r>
    </w:p>
    <w:p w:rsidR="00302AA1" w:rsidRPr="0083161B" w:rsidRDefault="00302AA1" w:rsidP="0083161B">
      <w:pPr>
        <w:shd w:val="clear" w:color="auto" w:fill="FFFFFF"/>
        <w:spacing w:after="0" w:line="240" w:lineRule="auto"/>
        <w:ind w:firstLine="709"/>
        <w:jc w:val="both"/>
        <w:rPr>
          <w:rFonts w:ascii="Times New Roman" w:hAnsi="Times New Roman"/>
          <w:sz w:val="28"/>
          <w:szCs w:val="28"/>
        </w:rPr>
      </w:pPr>
      <w:r w:rsidRPr="0083161B">
        <w:rPr>
          <w:rFonts w:ascii="Times New Roman" w:hAnsi="Times New Roman"/>
          <w:color w:val="000000"/>
          <w:sz w:val="28"/>
          <w:szCs w:val="28"/>
        </w:rPr>
        <w:t xml:space="preserve">9. </w:t>
      </w:r>
      <w:r w:rsidRPr="0083161B">
        <w:rPr>
          <w:rFonts w:ascii="Times New Roman" w:hAnsi="Times New Roman"/>
          <w:sz w:val="28"/>
          <w:szCs w:val="28"/>
        </w:rPr>
        <w:t>Финансирование расходов, связанных с предоставлением гарантий лицам, замещающим муниципальные должности, установленных в соответствии с федеральным законом, законом Забайкальского края, осуществляется за счет средств местного бюджета с соблюдением требований бюджетного законодательства.</w:t>
      </w:r>
    </w:p>
    <w:p w:rsidR="00302AA1" w:rsidRPr="0083161B" w:rsidRDefault="00302AA1" w:rsidP="0083161B">
      <w:pPr>
        <w:spacing w:after="0" w:line="240" w:lineRule="auto"/>
        <w:ind w:firstLine="709"/>
        <w:jc w:val="both"/>
        <w:rPr>
          <w:rFonts w:ascii="Times New Roman" w:hAnsi="Times New Roman"/>
          <w:b/>
          <w:bCs/>
          <w:sz w:val="28"/>
          <w:szCs w:val="28"/>
        </w:rPr>
      </w:pP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b/>
          <w:bCs/>
          <w:sz w:val="28"/>
          <w:szCs w:val="28"/>
        </w:rPr>
        <w:t>Статья 30. Ответственность лиц, замещающих муниципальные должности</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 33-ФЗ. </w:t>
      </w:r>
    </w:p>
    <w:p w:rsidR="00302AA1" w:rsidRPr="0083161B" w:rsidRDefault="00302AA1" w:rsidP="0083161B">
      <w:pPr>
        <w:spacing w:after="0" w:line="240" w:lineRule="auto"/>
        <w:ind w:firstLine="709"/>
        <w:jc w:val="both"/>
        <w:rPr>
          <w:rFonts w:ascii="Times New Roman" w:hAnsi="Times New Roman"/>
          <w:sz w:val="28"/>
          <w:szCs w:val="28"/>
        </w:rPr>
      </w:pPr>
      <w:bookmarkStart w:id="8" w:name="p3"/>
      <w:bookmarkEnd w:id="8"/>
      <w:r w:rsidRPr="0083161B">
        <w:rPr>
          <w:rFonts w:ascii="Times New Roman" w:hAnsi="Times New Roman"/>
          <w:sz w:val="28"/>
          <w:szCs w:val="28"/>
        </w:rPr>
        <w:t xml:space="preserve">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1) предупреждение;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4) запрет занимать должности в соответствующем органе местного самоуправления до прекращения срока его полномочий; </w:t>
      </w:r>
    </w:p>
    <w:p w:rsidR="00302AA1" w:rsidRPr="0083161B" w:rsidRDefault="00302AA1" w:rsidP="0083161B">
      <w:pPr>
        <w:spacing w:after="0" w:line="240" w:lineRule="auto"/>
        <w:ind w:firstLine="709"/>
        <w:rPr>
          <w:rFonts w:ascii="Times New Roman" w:hAnsi="Times New Roman"/>
          <w:sz w:val="28"/>
          <w:szCs w:val="28"/>
        </w:rPr>
      </w:pPr>
      <w:r w:rsidRPr="0083161B">
        <w:rPr>
          <w:rFonts w:ascii="Times New Roman" w:hAnsi="Times New Roman"/>
          <w:sz w:val="28"/>
          <w:szCs w:val="28"/>
        </w:rPr>
        <w:t xml:space="preserve">5) запрет исполнять полномочия на постоянной основе до прекращения срока его полномочий.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3. Порядок принятия решения о применении к лицу, замещающему муниципальную должность, мер ответственности, указанных в части 2 </w:t>
      </w:r>
      <w:r w:rsidRPr="0083161B">
        <w:rPr>
          <w:rFonts w:ascii="Times New Roman" w:hAnsi="Times New Roman"/>
          <w:sz w:val="28"/>
          <w:szCs w:val="28"/>
        </w:rPr>
        <w:lastRenderedPageBreak/>
        <w:t xml:space="preserve">настоящей статьи, определяется муниципальным правовым актом в соответствии с законом Забайкальского края.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4.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 33-ФЗ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25.12.2008 года № 273-ФЗ «О противодействии коррупции». </w:t>
      </w:r>
    </w:p>
    <w:p w:rsidR="00302AA1" w:rsidRPr="0083161B" w:rsidRDefault="00302AA1" w:rsidP="0083161B">
      <w:pPr>
        <w:spacing w:after="0" w:line="240" w:lineRule="auto"/>
        <w:ind w:firstLine="709"/>
        <w:jc w:val="both"/>
        <w:rPr>
          <w:rFonts w:ascii="Times New Roman" w:hAnsi="Times New Roman"/>
          <w:sz w:val="28"/>
          <w:szCs w:val="28"/>
        </w:rPr>
      </w:pP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b/>
          <w:bCs/>
          <w:sz w:val="28"/>
          <w:szCs w:val="28"/>
        </w:rPr>
        <w:t>Статья 31. Муниципальная служба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от 02.03.2007 года № 25-ФЗ «О муниципальной службе в Российской Федерации», законами Забайкальского края, настоящим Уставом и иными муниципальными правовыми актами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b/>
          <w:bCs/>
          <w:sz w:val="28"/>
          <w:szCs w:val="28"/>
        </w:rPr>
        <w:t>ГЛАВА VI. МУНИЦИПАЛЬНЫЕ ПРАВОВЫЕ АКТЫ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b/>
          <w:bCs/>
          <w:sz w:val="28"/>
          <w:szCs w:val="28"/>
        </w:rPr>
        <w:t>Статья 32. Система муниципальных правовых актов</w:t>
      </w:r>
      <w:r w:rsidRPr="0083161B">
        <w:rPr>
          <w:rFonts w:ascii="Times New Roman" w:hAnsi="Times New Roman"/>
          <w:sz w:val="28"/>
          <w:szCs w:val="28"/>
        </w:rPr>
        <w:t xml:space="preserve"> </w:t>
      </w:r>
      <w:r w:rsidRPr="0083161B">
        <w:rPr>
          <w:rFonts w:ascii="Times New Roman" w:hAnsi="Times New Roman"/>
          <w:b/>
          <w:bCs/>
          <w:sz w:val="28"/>
          <w:szCs w:val="28"/>
        </w:rPr>
        <w:t>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1. В систему муниципальных правовых актов муниципального округа входят:</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1) Устав муниципального округа, правовые акты, принятые на местном референдуме, сходе граждан;</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2) нормативные и иные правовые акты Совета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3) правовые акты главы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4) правовые акты администрации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5) акты контрольно-счетной палата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6) акты председателя Совета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2. Устав муниципального округа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муниципального округа, имеют прямое действие и применяются на всей территории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Иные муниципальные правовые акты муниципального округа не должны противоречить Уставу муниципального округа и правовым актам, принятым на местном референдуме, сходе граждан.</w:t>
      </w:r>
    </w:p>
    <w:p w:rsidR="00302AA1" w:rsidRPr="0083161B" w:rsidRDefault="00302AA1" w:rsidP="0083161B">
      <w:pPr>
        <w:spacing w:after="0" w:line="240" w:lineRule="auto"/>
        <w:ind w:firstLine="709"/>
        <w:jc w:val="both"/>
        <w:rPr>
          <w:rFonts w:ascii="Times New Roman" w:hAnsi="Times New Roman"/>
          <w:sz w:val="28"/>
          <w:szCs w:val="28"/>
        </w:rPr>
      </w:pPr>
    </w:p>
    <w:p w:rsidR="00302AA1" w:rsidRPr="0083161B" w:rsidRDefault="00302AA1" w:rsidP="0083161B">
      <w:pPr>
        <w:spacing w:after="0" w:line="240" w:lineRule="auto"/>
        <w:ind w:firstLine="709"/>
        <w:jc w:val="both"/>
        <w:rPr>
          <w:rFonts w:ascii="Times New Roman" w:hAnsi="Times New Roman"/>
          <w:b/>
          <w:sz w:val="28"/>
          <w:szCs w:val="28"/>
        </w:rPr>
      </w:pPr>
      <w:r w:rsidRPr="0083161B">
        <w:rPr>
          <w:rFonts w:ascii="Times New Roman" w:hAnsi="Times New Roman"/>
          <w:b/>
          <w:bCs/>
          <w:sz w:val="28"/>
          <w:szCs w:val="28"/>
        </w:rPr>
        <w:lastRenderedPageBreak/>
        <w:t xml:space="preserve">Статья 33. Порядок обнародования и вступления в силу муниципальных правовых актов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1. Муниципальные правовые акты муниципального округа вступают в силу в порядке, установленном настоящим Уставом, за исключением нормативных правовых актов Совета муниципального округа о налогах и сборах, которые вступают в силу в соответствии с Налоговым кодексом Российской Федерации.</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2.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муниципальный округ, а также соглашения, заключаемые между органами местного самоуправления, подлежат официальному опубликованию.</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Иные муниципальные правовые акты муниципального округа подлежат официальному обнародованию в случаях, предусмотренных федеральными законами, законами Забайкальского края, настоящим Уставом, решениями Совета муниципального округа либо самими муниципальными правовыми актами.</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3. Муниципальные правовые акты муниципального округа, подлежащие официальному опубликованию, должны быть опубликованы не позднее 10 дней со дня их принятия (издания), если иное не установлено федеральным законом, законом Забайкальского края, настоящим Уставом либо самими муниципальными правовыми актами.</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4. Муниципальные правовые акты муниципального округа, подлежащие официальному опубликованию, вступают в силу на следующий день после дня их официального опубликования, если иной срок вступления их в силу не установлен федеральным законом, законом Забайкальского края, настоящим Уставом, либо самими муниципальными правовыми актами.</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5. Иные муниципальные правовые акты муниципального округа вступают в силу со дня их подписания, если иной срок вступления их в силу не установлен федеральным законом, законом Забайкальского края, настоящим Уставом либо самими муниципальными правовыми актами муниципального округа.</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6. Официальным опубликованием Устава муниципального округа, актов о внесении изменений и дополнений в Устав муниципального округа считается первое размещение их полного текста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http://право-минюст.рф, регистрация в качестве сетевого издания Эл № ФС77-72471 от 5 марта 2018 года).</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Официальным опубликованием иных муниципальных правовых актов муниципального округа или соглашений, заключенных между органами местного самоуправления, считается первая публикация их полного текста в периодическом печатном издании, распространяемом в муниципальном округе - общественно-политической газете «Балейская новь» или первое размещение его полного текста в сетевом издании (https://бал-ейская-новь.рф </w:t>
      </w:r>
      <w:r w:rsidRPr="0083161B">
        <w:rPr>
          <w:sz w:val="28"/>
          <w:szCs w:val="28"/>
        </w:rPr>
        <w:lastRenderedPageBreak/>
        <w:t xml:space="preserve">регистрация в качестве сетевого издания Эл № ФС77-87539 от 04.06.2024 года).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7. Дополнительным источником обнародования муниципальных правовых актов муниципального округа является:</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размещение муниципальных правовых актов муниципального округа</w:t>
      </w:r>
      <w:r w:rsidRPr="0083161B">
        <w:rPr>
          <w:rFonts w:ascii="Times New Roman" w:hAnsi="Times New Roman"/>
          <w:i/>
          <w:sz w:val="28"/>
          <w:szCs w:val="28"/>
        </w:rPr>
        <w:t xml:space="preserve"> </w:t>
      </w:r>
      <w:r w:rsidRPr="0083161B">
        <w:rPr>
          <w:rFonts w:ascii="Times New Roman" w:hAnsi="Times New Roman"/>
          <w:sz w:val="28"/>
          <w:szCs w:val="28"/>
        </w:rPr>
        <w:t>на специально оборудованных стендах в специально отведенных местах, доступных для неограниченного круга лиц г. Балей, ул. Советская, 24, с. Ундино-Поселье, ул. Советская, 110А, с. Матусово, ул. Центральная, 18, с. Нижний Кокуй, ул. Колхозная, 6А, с. Подойницыно, ул. 1-Мая, 2, с. Унда, ул. Блинникова, 15, с. Казаковский Промысел, ул. Котовского, 6-1, с. Жидка, ул. Новая, 7-А, с. Нижний Ильдикан, ул. Советская, 42, с. Нижнее Гирюнино, ул. Береговая, 2;</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размещение на официальном сайте муниципального округа в информационно-телекоммуникационной сети «Интернет» (https://baleysk.75.ru);</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размещение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http://право-минюст.рф, регистрация в качестве сетевого издания Эл № ФС77-72471 от 5 марта 2018 года).</w:t>
      </w:r>
    </w:p>
    <w:p w:rsidR="00302AA1" w:rsidRPr="0083161B" w:rsidRDefault="00302AA1" w:rsidP="0083161B">
      <w:pPr>
        <w:spacing w:after="0" w:line="240" w:lineRule="auto"/>
        <w:ind w:firstLine="709"/>
        <w:jc w:val="both"/>
        <w:rPr>
          <w:rFonts w:ascii="Times New Roman" w:hAnsi="Times New Roman"/>
          <w:sz w:val="28"/>
          <w:szCs w:val="28"/>
        </w:rPr>
      </w:pP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b/>
          <w:bCs/>
          <w:sz w:val="28"/>
          <w:szCs w:val="28"/>
        </w:rPr>
        <w:t>Статья 34. Устав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1. Устав муниципального округа, муниципальный правовой акт о внесении изменений и дополнений в Устав муниципального округа принимаются Советом муниципального округа большинством в две трети голосов от установленной численности депутатов Совета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2. Проект Устава муниципального округа, проект муниципального правового акта о внесении изменений и дополнений в Устав муниципального округа не позднее чем за 30 дней до дня рассмотрения вопроса о принятии Устава муниципального округа, внесении изменений и дополнений в Устав муниципального округа подлежат официальному опубликованию с одновременным опубликованием установленного Советом муниципального округа порядка учета предложений по проекту указанного Устава муниципального округа, проекту указанного муниципального правового акта, а также порядка участия граждан в его обсуждении.</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муниципального округа, а также порядка участия граждан в его обсуждении в случае, если в Устав муниципального округа вносятся изменения в форме точного воспроизведения положений </w:t>
      </w:r>
      <w:hyperlink r:id="rId25" w:tgtFrame="_blank" w:history="1">
        <w:r w:rsidRPr="0083161B">
          <w:rPr>
            <w:rStyle w:val="a3"/>
            <w:rFonts w:ascii="Times New Roman" w:hAnsi="Times New Roman"/>
            <w:color w:val="auto"/>
            <w:sz w:val="28"/>
            <w:szCs w:val="28"/>
            <w:u w:val="none"/>
          </w:rPr>
          <w:t>Конституции Российской Федерации</w:t>
        </w:r>
      </w:hyperlink>
      <w:r w:rsidRPr="0083161B">
        <w:rPr>
          <w:rFonts w:ascii="Times New Roman" w:hAnsi="Times New Roman"/>
          <w:sz w:val="28"/>
          <w:szCs w:val="28"/>
        </w:rPr>
        <w:t xml:space="preserve">, федеральных законов, </w:t>
      </w:r>
      <w:hyperlink r:id="rId26" w:tgtFrame="_blank" w:history="1">
        <w:r w:rsidRPr="0083161B">
          <w:rPr>
            <w:rStyle w:val="a3"/>
            <w:rFonts w:ascii="Times New Roman" w:hAnsi="Times New Roman"/>
            <w:color w:val="auto"/>
            <w:sz w:val="28"/>
            <w:szCs w:val="28"/>
            <w:u w:val="none"/>
          </w:rPr>
          <w:t>Устава Забайкальского края</w:t>
        </w:r>
      </w:hyperlink>
      <w:r w:rsidRPr="0083161B">
        <w:rPr>
          <w:rFonts w:ascii="Times New Roman" w:hAnsi="Times New Roman"/>
          <w:sz w:val="28"/>
          <w:szCs w:val="28"/>
        </w:rPr>
        <w:t xml:space="preserve"> или законов Забайкальского края в целях приведения Устава муниципального округа в соответствие с этими нормативными правовыми актами.</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lastRenderedPageBreak/>
        <w:t>3. Устав муниципального округа, муниципальный правовой акт о внесении изменений и дополнений в Устав муниципального округа подлежат официальному опубликованию после их государственной регистрации и вступают в силу на следующий день после дня их официального опубликования, если иной срок вступления их в силу не определен самим Уставом муниципального округа, муниципальным правовым актом о внесении изменений и дополнений в Устав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Глава муниципального округа обязан опубликовать зарегистрированные Устав муниципального округа, муниципальный правовой акт о внесении изменений и дополнений в Устав муниципального округа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частью 6 статьи 4 Федерального закона от 21.07.2005 № 97-ФЗ «О государственной регистрации уставов муниципальных образований» уведомления о включении сведений об Уставе муниципального округа, муниципальном правовом акте о внесении изменений в Устав муниципального округа в государственный реестр уставов муниципальных образований Забайкальского края.</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4. Изменения и дополнения, внесенные в Устав муниципального округа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округа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муниципального округа, принявшего муниципальный правовой акт о внесении указанных изменений и дополнений в Устав муниципального округа, за исключением случаев, установленных Федеральным законом № 33-ФЗ.</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5. Приведение Устава муниципального округа в соответствие с федеральным законом, законом Забайкальского края осуществляется в установленный этими законодательными актами срок.</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В случае, если федеральным законом, законом Забайкальского края указанный срок не установлен, срок приведения Устава муниципального округа в соответствие с федеральным законом, законом Забайкальского края определяется с учетом даты вступления в силу соответствующего федерального закона, закона Забайкальского края,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муниципального округа, учета предложений граждан по нему, периодичности заседаний Совета муниципального округа,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lastRenderedPageBreak/>
        <w:t xml:space="preserve">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b/>
          <w:bCs/>
          <w:sz w:val="28"/>
          <w:szCs w:val="28"/>
        </w:rPr>
        <w:t>Статья 35. Решения, принятые путем прямого волеизъявления граждан</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1. Решение вопросов непосредственного обеспечения жизнедеятельности населения (вопросов местного значения) муниципального округа непосредственно гражданами муниципального округа осуществляется путем прямого волеизъявления населения муниципального округа, выраженного на местном референдуме, сходе граждан.</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2. Если для реализации решения, принятого путем прямого волеизъявления населения муниципального округа, дополнительно требуется принятие (издание) муниципального правового акта, орган местного самоуправления или должностное лицо местного самоуправления муниципального округа,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муниципального округа, является основанием для отзыва главы муниципального округа или досрочного прекращения полномочий Совета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b/>
          <w:bCs/>
          <w:sz w:val="28"/>
          <w:szCs w:val="28"/>
        </w:rPr>
        <w:t xml:space="preserve">Статья 36. Нормативные и иные правовые акты Совета муниципального округа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1. К нормативным правовым актам Совета муниципального округа относятся: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1) нормативный правовой акт об утверждении устава муниципального округа;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2) нормативный правовой акт об утверждении бюджета муниципального округа;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3) правила благоустройства территории муниципального округа;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4) нормативные правовые акты об утверждении соглашений, заключаемых между органами местного самоуправления;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5) иные нормативные правовые акты, принятые Советом муниципального округа по вопросам, отнесенным к его компетенции федеральными законами, законами Забайкальского края, настоящим Уставом.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2. Совет муниципального округа по вопросам, отнесенным к его компетенции федеральными законами, законами Забайкальского края, настоящим Уставом, принимает: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1) решения, устанавливающие правила, обязательные для исполнения на территории муниципального округа;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2) решение об удалении главы муниципального округа в отставку;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lastRenderedPageBreak/>
        <w:t xml:space="preserve">3) решения по вопросам организации деятельности Совета муниципального округа;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4) решения по иным вопросам, отнесенным к его компетенции федеральными законами, законами Забайкальского края, настоящим Уставом.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3. Проекты нормативных правовых актов Совета муниципального округа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муниципального округа, предусматривающие расходы, финансовое обеспечение которых осуществляется за счет средств местного бюджета, рассматриваются Советом муниципального округа по представлению главы муниципального округа либо при наличии заключения указанного лица. Данное заключение представляется в Совет муниципального округа в срок, который не может быть менее 20 и более 30 дней.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4. Проекты нормативных правовых актов могут вноситься в Совет муниципального округа депутатами Совета муниципального округа, главой муниципального округа, иными органами местного самоуправления, органами территориального общественного самоуправления, инициативными группами граждан, Балейским межрайонным прокурором, а также иными субъектами правотворческой инициативы, установленными настоящим Уставом, за исключением случаев, предусмотренных Федеральным законом № 33-ФЗ.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5. Решения Совета муниципального округа, в том числе устанавливающие правила, обязательные для исполнения на территории муниципального округа, а также по вопросам организации деятельности Совета муниципального округа принимаются большинством голосов от установленной численности депутатов Совета муниципального округа.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6. Председатель Совета муниципального округа издает постановления и распоряжения по вопросам организации деятельности Совета муниципального округа, подписывает решения Совета муниципального округа.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7. Глава муниципального округа подписывает и обнародует нормативный правовой акт, принятый Советом муниципального округа.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8. Нормативный правовой акт, принятый Советом муниципального округа, направляется главе муниципального округа для подписания и обнародования в течение 10 дней.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9. Глава муниципального округа имеет право отклонить нормативный правовой акт, принятый Советом муниципального округа. В этом случае указанный нормативный правовой акт в течение 10 дней возвращается в Совет муниципального округа с мотивированным обоснованием его отклонения либо с предложениями о внесении в него изменений и дополнений.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lastRenderedPageBreak/>
        <w:t xml:space="preserve">10. Отклоненный главой муниципального округа нормативный правовой акт повторно рассматривается Советом муниципального округа.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11.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муниципального округа, он подлежит подписанию главой муниципального округа в течение семи дней и обнародованию. </w:t>
      </w:r>
    </w:p>
    <w:p w:rsidR="00302AA1" w:rsidRPr="0083161B" w:rsidRDefault="00302AA1" w:rsidP="0083161B">
      <w:pPr>
        <w:spacing w:after="0" w:line="240" w:lineRule="auto"/>
        <w:ind w:firstLine="709"/>
        <w:jc w:val="both"/>
        <w:rPr>
          <w:rFonts w:ascii="Times New Roman" w:hAnsi="Times New Roman"/>
          <w:sz w:val="28"/>
          <w:szCs w:val="28"/>
        </w:rPr>
      </w:pP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b/>
          <w:bCs/>
          <w:sz w:val="28"/>
          <w:szCs w:val="28"/>
        </w:rPr>
        <w:t>Статья 37. Правовые акты главы муниципального округа</w:t>
      </w:r>
      <w:r w:rsidRPr="0083161B">
        <w:rPr>
          <w:rFonts w:ascii="Times New Roman" w:hAnsi="Times New Roman"/>
          <w:sz w:val="28"/>
          <w:szCs w:val="28"/>
        </w:rPr>
        <w:t xml:space="preserve">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Глава муниципального округа в пределах своих полномочий, установленных настоящим Уставом и решениями Совета муниципального округа, издает постановления и распоряжения по вопросам, отнесенным к его компетенции настоящим Уставом в соответствии с Федеральным законом № 33-ФЗ, другими федеральными законами, а также постановления и распоряжения администрации по вопросам непосредственного обеспечения жизнедеятельности населения (вопросов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Забайкальского края, а также распоряжения администрации по вопросам организации работы администрации.</w:t>
      </w:r>
    </w:p>
    <w:p w:rsidR="00302AA1" w:rsidRPr="0083161B" w:rsidRDefault="00302AA1" w:rsidP="0083161B">
      <w:pPr>
        <w:spacing w:after="0" w:line="240" w:lineRule="auto"/>
        <w:ind w:firstLine="709"/>
        <w:jc w:val="both"/>
        <w:rPr>
          <w:rFonts w:ascii="Times New Roman" w:hAnsi="Times New Roman"/>
          <w:sz w:val="28"/>
          <w:szCs w:val="28"/>
        </w:rPr>
      </w:pPr>
    </w:p>
    <w:p w:rsidR="00302AA1" w:rsidRPr="0083161B" w:rsidRDefault="00302AA1" w:rsidP="0083161B">
      <w:pPr>
        <w:spacing w:after="0" w:line="240" w:lineRule="auto"/>
        <w:ind w:firstLine="709"/>
        <w:jc w:val="both"/>
        <w:rPr>
          <w:rFonts w:ascii="Times New Roman" w:hAnsi="Times New Roman"/>
          <w:b/>
          <w:sz w:val="28"/>
          <w:szCs w:val="28"/>
        </w:rPr>
      </w:pPr>
      <w:r w:rsidRPr="0083161B">
        <w:rPr>
          <w:rFonts w:ascii="Times New Roman" w:hAnsi="Times New Roman"/>
          <w:b/>
          <w:sz w:val="28"/>
          <w:szCs w:val="28"/>
        </w:rPr>
        <w:t>Статья 38. Отмена муниципальных правовых актов и приостановление их действия</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Отмена муниципальных правовых актов и приостановление их действия осуществляется в соответствии со статьей 54 Федерального закона № 33-ФЗ.</w:t>
      </w:r>
    </w:p>
    <w:p w:rsidR="00302AA1" w:rsidRPr="0083161B" w:rsidRDefault="00302AA1" w:rsidP="0083161B">
      <w:pPr>
        <w:spacing w:after="0" w:line="240" w:lineRule="auto"/>
        <w:ind w:firstLine="709"/>
        <w:jc w:val="both"/>
        <w:rPr>
          <w:rFonts w:ascii="Times New Roman" w:hAnsi="Times New Roman"/>
          <w:sz w:val="28"/>
          <w:szCs w:val="28"/>
        </w:rPr>
      </w:pP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b/>
          <w:bCs/>
          <w:sz w:val="28"/>
          <w:szCs w:val="28"/>
        </w:rPr>
        <w:t>ГЛАВА VII. ЭКОНОМИЧЕСКАЯ ОСНОВА МЕСТНОГО САМОУПРАВЛЕНИЯ В МУНИЦИПАЛЬНОМ ОКРУГЕ</w:t>
      </w:r>
    </w:p>
    <w:p w:rsidR="00302AA1" w:rsidRPr="0083161B" w:rsidRDefault="00302AA1" w:rsidP="0083161B">
      <w:pPr>
        <w:spacing w:after="0" w:line="240" w:lineRule="auto"/>
        <w:ind w:firstLine="709"/>
        <w:jc w:val="both"/>
        <w:rPr>
          <w:rFonts w:ascii="Times New Roman" w:hAnsi="Times New Roman"/>
          <w:sz w:val="28"/>
          <w:szCs w:val="28"/>
        </w:rPr>
      </w:pP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b/>
          <w:bCs/>
          <w:sz w:val="28"/>
          <w:szCs w:val="28"/>
        </w:rPr>
        <w:t>Статья 39. Экономическая основа местного самоуправления в муниципальном округе</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Экономическую основу местного самоуправления в муниципальном округе составляют находящееся в муниципальной собственности муниципального округа имущество, имущественные права муниципального округа, а также средства бюджета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b/>
          <w:bCs/>
          <w:sz w:val="28"/>
          <w:szCs w:val="28"/>
        </w:rPr>
        <w:t>Статья 40. Имущество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1. В собственности муниципального округа может находиться имущество, определенное частью 1 статьи 63 Федерального закона № 33-ФЗ.</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2. В случаях возникновения у муниципального округа права собственности на имущество, не соответствующее требованиям части 1 статьи 63 </w:t>
      </w:r>
      <w:hyperlink r:id="rId27" w:tgtFrame="_blank" w:history="1">
        <w:r w:rsidRPr="0083161B">
          <w:rPr>
            <w:rStyle w:val="a3"/>
            <w:rFonts w:ascii="Times New Roman" w:hAnsi="Times New Roman"/>
            <w:color w:val="auto"/>
            <w:sz w:val="28"/>
            <w:szCs w:val="28"/>
            <w:u w:val="none"/>
          </w:rPr>
          <w:t>Федерального закона № 33-ФЗ</w:t>
        </w:r>
      </w:hyperlink>
      <w:r w:rsidRPr="0083161B">
        <w:rPr>
          <w:rFonts w:ascii="Times New Roman" w:hAnsi="Times New Roman"/>
          <w:sz w:val="28"/>
          <w:szCs w:val="28"/>
        </w:rPr>
        <w:t xml:space="preserve">, указанное имущество подлежит перепрофилированию (изменению целевого назначения имущества) либо </w:t>
      </w:r>
      <w:r w:rsidRPr="0083161B">
        <w:rPr>
          <w:rFonts w:ascii="Times New Roman" w:hAnsi="Times New Roman"/>
          <w:sz w:val="28"/>
          <w:szCs w:val="28"/>
        </w:rPr>
        <w:lastRenderedPageBreak/>
        <w:t>отчуждению. Порядок и сроки отчуждения такого имущества устанавливаются федеральным законом.</w:t>
      </w:r>
    </w:p>
    <w:p w:rsidR="00302AA1" w:rsidRPr="0083161B" w:rsidRDefault="00302AA1" w:rsidP="0083161B">
      <w:pPr>
        <w:pStyle w:val="a7"/>
        <w:spacing w:before="0" w:beforeAutospacing="0" w:after="0" w:afterAutospacing="0" w:line="288" w:lineRule="atLeast"/>
        <w:ind w:firstLine="709"/>
        <w:jc w:val="both"/>
        <w:rPr>
          <w:sz w:val="28"/>
          <w:szCs w:val="28"/>
        </w:rPr>
      </w:pPr>
      <w:r w:rsidRPr="0083161B">
        <w:rPr>
          <w:sz w:val="28"/>
          <w:szCs w:val="28"/>
        </w:rPr>
        <w:t>3. От имени муниципального округа приобретать и осуществлять имущественные и иные права и обязанности, выступать в суде без доверенности может глава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b/>
          <w:bCs/>
          <w:sz w:val="28"/>
          <w:szCs w:val="28"/>
        </w:rPr>
        <w:t>Статья 41. Владение, пользование и распоряжение имуществом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1. Органы местного самоуправления муниципального округа от имени муниципального округа самостоятельно владеют, пользуются и распоряжаются муниципальным имуществом в соответствии с </w:t>
      </w:r>
      <w:hyperlink r:id="rId28" w:tgtFrame="_blank" w:history="1">
        <w:r w:rsidRPr="0083161B">
          <w:rPr>
            <w:rStyle w:val="a3"/>
            <w:rFonts w:ascii="Times New Roman" w:hAnsi="Times New Roman"/>
            <w:color w:val="auto"/>
            <w:sz w:val="28"/>
            <w:szCs w:val="28"/>
            <w:u w:val="none"/>
          </w:rPr>
          <w:t>Конституцией Российской Федерации</w:t>
        </w:r>
      </w:hyperlink>
      <w:r w:rsidRPr="0083161B">
        <w:rPr>
          <w:rFonts w:ascii="Times New Roman" w:hAnsi="Times New Roman"/>
          <w:sz w:val="28"/>
          <w:szCs w:val="28"/>
        </w:rPr>
        <w:t>, федеральными законами и принимаемыми в соответствии с ними муниципальными нормативными правовыми актами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2. Порядок управления (владения, пользования и распоряжения) муниципальным имуществом муниципального округа, порядок и условия его приватизации определяются нормативными правовыми актами Совета муниципального округа в соответствии с федеральными законами.</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Доходы от использования и приватизации муниципального имущества муниципального округа поступают в бюджет муниципального округа.</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3. Муниципальный округ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 (вопросов местного значения).</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Администрация муниципального округа осуществляет функции и полномочия учредителя в отношении муниципальных предприятий и учреждений.</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4. Администрация муниципального округа ведет реестры муниципального имущества муниципального округа в порядке, установленном уполномоченным Правительством Российской Федерации федеральным органом исполнительной власти.</w:t>
      </w:r>
    </w:p>
    <w:p w:rsidR="00302AA1" w:rsidRPr="0083161B" w:rsidRDefault="00302AA1" w:rsidP="0083161B">
      <w:pPr>
        <w:spacing w:after="0" w:line="240" w:lineRule="auto"/>
        <w:ind w:firstLine="709"/>
        <w:jc w:val="both"/>
        <w:rPr>
          <w:rFonts w:ascii="Times New Roman" w:hAnsi="Times New Roman"/>
          <w:sz w:val="28"/>
          <w:szCs w:val="28"/>
        </w:rPr>
      </w:pP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b/>
          <w:bCs/>
          <w:sz w:val="28"/>
          <w:szCs w:val="28"/>
        </w:rPr>
        <w:t>Статья 42. Бюджет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1. Муниципальный округ имеет собственный бюджет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В качестве составной части бюджета муниципального округа могут предусматриваться сметы доходов и расходов отдельных населенных пунктов, других территорий, не являющихся муниципальными округами.</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Порядок составления, утверждения и исполнения указанных смет определяется Советом муниципального округа самостоятельно с соблюдением требований, установленных </w:t>
      </w:r>
      <w:hyperlink r:id="rId29" w:tgtFrame="_blank" w:history="1">
        <w:r w:rsidRPr="0083161B">
          <w:rPr>
            <w:rStyle w:val="a3"/>
            <w:rFonts w:ascii="Times New Roman" w:hAnsi="Times New Roman"/>
            <w:color w:val="auto"/>
            <w:sz w:val="28"/>
            <w:szCs w:val="28"/>
            <w:u w:val="none"/>
          </w:rPr>
          <w:t>Бюджетным кодексом Российской Федерации</w:t>
        </w:r>
      </w:hyperlink>
      <w:r w:rsidRPr="0083161B">
        <w:rPr>
          <w:rFonts w:ascii="Times New Roman" w:hAnsi="Times New Roman"/>
          <w:sz w:val="28"/>
          <w:szCs w:val="28"/>
        </w:rPr>
        <w:t>.</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2. Составление и рассмотрение проекта бюджета муниципального округа, утверждение и исполнение бюджета муниципального округа, </w:t>
      </w:r>
      <w:r w:rsidRPr="0083161B">
        <w:rPr>
          <w:rFonts w:ascii="Times New Roman" w:hAnsi="Times New Roman"/>
          <w:sz w:val="28"/>
          <w:szCs w:val="28"/>
        </w:rPr>
        <w:lastRenderedPageBreak/>
        <w:t xml:space="preserve">осуществление контроля за его исполнением, составление и утверждение отчета об исполнении бюджета муниципального округа осуществляются органами местного самоуправления муниципального округа самостоятельно с соблюдением требований, установленных </w:t>
      </w:r>
      <w:hyperlink r:id="rId30" w:tgtFrame="_blank" w:history="1">
        <w:r w:rsidRPr="0083161B">
          <w:rPr>
            <w:rStyle w:val="a3"/>
            <w:rFonts w:ascii="Times New Roman" w:hAnsi="Times New Roman"/>
            <w:color w:val="auto"/>
            <w:sz w:val="28"/>
            <w:szCs w:val="28"/>
            <w:u w:val="none"/>
          </w:rPr>
          <w:t>Бюджетным кодексом Российской Федерации</w:t>
        </w:r>
      </w:hyperlink>
      <w:r w:rsidRPr="0083161B">
        <w:rPr>
          <w:rFonts w:ascii="Times New Roman" w:hAnsi="Times New Roman"/>
          <w:sz w:val="28"/>
          <w:szCs w:val="28"/>
        </w:rPr>
        <w:t xml:space="preserve">.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3. Бюджетные полномочия муниципального округа, органов местного самоуправления и должностных лиц местного самоуправления устанавливаются Бюджетным кодексом Российской Федерации.</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4. Проект бюджета муниципального округа, решение об утверждении бюджета муниципального округа, годовой отчет о его исполнении, ежеквартальные сведения о ходе исполнения бюджета муниципального округа и о численности муниципальных служащих органов местного самоуправления муниципального округа, работников муниципальных учреждений с указанием фактических расходов на оплату их труда подлежат официальному опубликованию.</w:t>
      </w:r>
    </w:p>
    <w:p w:rsidR="00302AA1" w:rsidRPr="0083161B" w:rsidRDefault="00302AA1" w:rsidP="0083161B">
      <w:pPr>
        <w:spacing w:after="0" w:line="240" w:lineRule="auto"/>
        <w:ind w:firstLine="709"/>
        <w:jc w:val="both"/>
        <w:rPr>
          <w:rFonts w:ascii="Times New Roman" w:hAnsi="Times New Roman"/>
          <w:sz w:val="28"/>
          <w:szCs w:val="28"/>
        </w:rPr>
      </w:pPr>
    </w:p>
    <w:p w:rsidR="00302AA1" w:rsidRPr="0083161B" w:rsidRDefault="00302AA1" w:rsidP="0083161B">
      <w:pPr>
        <w:pStyle w:val="a7"/>
        <w:spacing w:before="0" w:beforeAutospacing="0" w:after="0" w:afterAutospacing="0"/>
        <w:ind w:firstLine="709"/>
        <w:jc w:val="both"/>
        <w:rPr>
          <w:sz w:val="28"/>
          <w:szCs w:val="28"/>
        </w:rPr>
      </w:pPr>
      <w:r w:rsidRPr="0083161B">
        <w:rPr>
          <w:b/>
          <w:bCs/>
          <w:sz w:val="28"/>
          <w:szCs w:val="28"/>
        </w:rPr>
        <w:t>Статья 43. Расходы местных бюджетов</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1. Формирование расходов бюджета осуществляется в соответствии с расходными обязательствами муниципального округа, устанавливаемыми и исполняемыми органами местного самоуправления муниципального округа в соответствии с требованиями Бюджетного кодекса Российской Федерации. </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2. Исполнение расходных обязательств муниципального округа осуществляется за счет средств бюджета в соответствии с требованиями Бюджетного кодекса Российской Федерации. </w:t>
      </w:r>
    </w:p>
    <w:p w:rsidR="00302AA1" w:rsidRPr="0083161B" w:rsidRDefault="00302AA1" w:rsidP="0083161B">
      <w:pPr>
        <w:spacing w:after="0" w:line="240" w:lineRule="auto"/>
        <w:ind w:firstLine="709"/>
        <w:jc w:val="both"/>
        <w:rPr>
          <w:rFonts w:ascii="Times New Roman" w:hAnsi="Times New Roman"/>
          <w:sz w:val="28"/>
          <w:szCs w:val="28"/>
        </w:rPr>
      </w:pP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b/>
          <w:bCs/>
          <w:sz w:val="28"/>
          <w:szCs w:val="28"/>
        </w:rPr>
        <w:t>Статья 44. Закупки для обеспечения муниципальных нужд</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2. Закупки товаров, работ, услуг для обеспечения муниципальных нужд осуществляются за счет средств бюджета муниципального округа, если иное не предусмотрено Федеральным законом № 33-ФЗ.</w:t>
      </w:r>
    </w:p>
    <w:p w:rsidR="00302AA1" w:rsidRPr="0083161B" w:rsidRDefault="00302AA1" w:rsidP="0083161B">
      <w:pPr>
        <w:spacing w:after="0" w:line="240" w:lineRule="auto"/>
        <w:ind w:firstLine="709"/>
        <w:jc w:val="both"/>
        <w:rPr>
          <w:rFonts w:ascii="Times New Roman" w:hAnsi="Times New Roman"/>
          <w:sz w:val="28"/>
          <w:szCs w:val="28"/>
        </w:rPr>
      </w:pPr>
    </w:p>
    <w:p w:rsidR="00302AA1" w:rsidRPr="0083161B" w:rsidRDefault="00302AA1" w:rsidP="0083161B">
      <w:pPr>
        <w:pStyle w:val="a7"/>
        <w:spacing w:before="0" w:beforeAutospacing="0" w:after="0" w:afterAutospacing="0"/>
        <w:ind w:firstLine="709"/>
        <w:jc w:val="both"/>
        <w:rPr>
          <w:sz w:val="28"/>
          <w:szCs w:val="28"/>
        </w:rPr>
      </w:pPr>
      <w:r w:rsidRPr="0083161B">
        <w:rPr>
          <w:b/>
          <w:bCs/>
          <w:sz w:val="28"/>
          <w:szCs w:val="28"/>
        </w:rPr>
        <w:t>Статья 45. Доходы местных бюджетов</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Формирование доходов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 </w:t>
      </w:r>
    </w:p>
    <w:p w:rsidR="00302AA1" w:rsidRPr="0083161B" w:rsidRDefault="00302AA1" w:rsidP="0083161B">
      <w:pPr>
        <w:spacing w:after="0" w:line="240" w:lineRule="auto"/>
        <w:ind w:firstLine="709"/>
        <w:jc w:val="both"/>
        <w:rPr>
          <w:rFonts w:ascii="Times New Roman" w:hAnsi="Times New Roman"/>
          <w:sz w:val="28"/>
          <w:szCs w:val="28"/>
        </w:rPr>
      </w:pP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b/>
          <w:bCs/>
          <w:sz w:val="28"/>
          <w:szCs w:val="28"/>
        </w:rPr>
        <w:t>Статья 46. Средства самообложения граждан</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 xml:space="preserve">Вопросы введения и использования средств самообложения граждан решаются на местном референдуме, </w:t>
      </w:r>
      <w:bookmarkStart w:id="9" w:name="p0"/>
      <w:bookmarkEnd w:id="9"/>
      <w:r w:rsidRPr="0083161B">
        <w:rPr>
          <w:sz w:val="28"/>
          <w:szCs w:val="28"/>
        </w:rPr>
        <w:t>а в случаях, предусмотренных пунктами 1 и 2 части 1 статьи 45 Федерального закона № 33-ФЗ, на сходе граждан.</w:t>
      </w:r>
    </w:p>
    <w:p w:rsidR="00302AA1" w:rsidRPr="0083161B" w:rsidRDefault="00302AA1" w:rsidP="0083161B">
      <w:pPr>
        <w:spacing w:after="0" w:line="240" w:lineRule="auto"/>
        <w:ind w:firstLine="709"/>
        <w:jc w:val="both"/>
        <w:rPr>
          <w:rFonts w:ascii="Times New Roman" w:hAnsi="Times New Roman"/>
          <w:sz w:val="28"/>
          <w:szCs w:val="28"/>
        </w:rPr>
      </w:pP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b/>
          <w:bCs/>
          <w:sz w:val="28"/>
          <w:szCs w:val="28"/>
        </w:rPr>
        <w:lastRenderedPageBreak/>
        <w:t>Статья 47. Финансовое и иное обеспечение реализации инициативных проектов</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1. Источником финансового обеспечения реализации инициативных проектов, предусмотренных статьей 19 настоящего Устава, являются предусмотренные в бюджете муниципального округа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Забайкальского края, предоставленных в целях финансового обеспечения соответствующих расходных обязательств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2. Порядок расчета и возврата сумм инициативных платежей, подлежащих возврату лицам (в том числе организациям), осуществившим их перечисление в бюджет муниципального округа, определяется нормативным правовым актом Совета муниципального округа.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3.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302AA1" w:rsidRPr="0083161B" w:rsidRDefault="00302AA1" w:rsidP="0083161B">
      <w:pPr>
        <w:spacing w:after="0" w:line="240" w:lineRule="auto"/>
        <w:ind w:firstLine="709"/>
        <w:jc w:val="both"/>
        <w:rPr>
          <w:rFonts w:ascii="Times New Roman" w:hAnsi="Times New Roman"/>
          <w:sz w:val="28"/>
          <w:szCs w:val="28"/>
        </w:rPr>
      </w:pP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b/>
          <w:bCs/>
          <w:sz w:val="28"/>
          <w:szCs w:val="28"/>
        </w:rPr>
        <w:t>Статья 48. Муниципальные заимствования</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Муниципальный округ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302AA1" w:rsidRPr="0083161B" w:rsidRDefault="00302AA1" w:rsidP="0083161B">
      <w:pPr>
        <w:spacing w:after="0" w:line="240" w:lineRule="auto"/>
        <w:ind w:firstLine="709"/>
        <w:jc w:val="both"/>
        <w:rPr>
          <w:rFonts w:ascii="Times New Roman" w:hAnsi="Times New Roman"/>
          <w:sz w:val="28"/>
          <w:szCs w:val="28"/>
        </w:rPr>
      </w:pP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b/>
          <w:bCs/>
          <w:sz w:val="28"/>
          <w:szCs w:val="28"/>
        </w:rPr>
        <w:t>Статья 49. Межмуниципальное сотрудничество муниципальных образований</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Межмуниципальное сотрудничество муниципальных образований осуществляется в соответствии с Федеральным законом № 33-ФЗ.</w:t>
      </w:r>
    </w:p>
    <w:p w:rsidR="00302AA1" w:rsidRPr="0083161B" w:rsidRDefault="00302AA1" w:rsidP="0083161B">
      <w:pPr>
        <w:spacing w:after="0" w:line="240" w:lineRule="auto"/>
        <w:ind w:firstLine="709"/>
        <w:jc w:val="both"/>
        <w:rPr>
          <w:rFonts w:ascii="Times New Roman" w:hAnsi="Times New Roman"/>
          <w:sz w:val="28"/>
          <w:szCs w:val="28"/>
        </w:rPr>
      </w:pPr>
    </w:p>
    <w:p w:rsidR="00302AA1" w:rsidRPr="0083161B" w:rsidRDefault="00302AA1" w:rsidP="0083161B">
      <w:pPr>
        <w:pStyle w:val="a7"/>
        <w:spacing w:before="0" w:beforeAutospacing="0" w:after="0" w:afterAutospacing="0"/>
        <w:ind w:firstLine="709"/>
        <w:jc w:val="both"/>
        <w:rPr>
          <w:b/>
          <w:sz w:val="28"/>
          <w:szCs w:val="28"/>
        </w:rPr>
      </w:pPr>
      <w:r w:rsidRPr="0083161B">
        <w:rPr>
          <w:b/>
          <w:sz w:val="28"/>
          <w:szCs w:val="28"/>
        </w:rPr>
        <w:t>Статья 50. Международные и внешнеэкономические связи органов местного самоуправления</w:t>
      </w:r>
    </w:p>
    <w:p w:rsidR="00302AA1" w:rsidRPr="0083161B" w:rsidRDefault="00302AA1" w:rsidP="0083161B">
      <w:pPr>
        <w:pStyle w:val="a7"/>
        <w:spacing w:before="0" w:beforeAutospacing="0" w:after="0" w:afterAutospacing="0"/>
        <w:ind w:firstLine="709"/>
        <w:jc w:val="both"/>
        <w:rPr>
          <w:sz w:val="28"/>
          <w:szCs w:val="28"/>
        </w:rPr>
      </w:pPr>
      <w:r w:rsidRPr="0083161B">
        <w:rPr>
          <w:sz w:val="28"/>
          <w:szCs w:val="28"/>
        </w:rPr>
        <w:t>Международные и внешнеэкономические связи осуществляются органами местного самоуправления в целях решения вопросов непосредственного обеспечения жизнедеятельности населения (вопросов местного значения) по согласованию с органами государственной власти Забайкальского края в порядке, установленном Федеральным законом № 33-ФЗ и законом Забайкальского края.</w:t>
      </w:r>
    </w:p>
    <w:p w:rsidR="00302AA1" w:rsidRPr="0083161B" w:rsidRDefault="00302AA1" w:rsidP="0083161B">
      <w:pPr>
        <w:spacing w:after="0" w:line="240" w:lineRule="auto"/>
        <w:ind w:firstLine="709"/>
        <w:jc w:val="both"/>
        <w:rPr>
          <w:rFonts w:ascii="Times New Roman" w:hAnsi="Times New Roman"/>
          <w:sz w:val="28"/>
          <w:szCs w:val="28"/>
        </w:rPr>
      </w:pP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b/>
          <w:bCs/>
          <w:sz w:val="28"/>
          <w:szCs w:val="28"/>
        </w:rPr>
        <w:t>ГЛАВА VIII. ЗАКЛЮЧИТЕЛЬНЫЕ И ПЕРЕХОДНЫЕ ПОЛОЖЕНИЯ</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 </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b/>
          <w:bCs/>
          <w:sz w:val="28"/>
          <w:szCs w:val="28"/>
        </w:rPr>
        <w:t>Статья 51. Вступление в силу настоящего Устава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 xml:space="preserve">1. Настоящий Устав, муниципальный правовой акт о внесении изменений и дополнений в настоящий Устав принимаются в порядке, установленном </w:t>
      </w:r>
      <w:hyperlink r:id="rId31" w:history="1">
        <w:r w:rsidRPr="0083161B">
          <w:rPr>
            <w:rStyle w:val="a3"/>
            <w:rFonts w:ascii="Times New Roman" w:hAnsi="Times New Roman"/>
            <w:color w:val="auto"/>
            <w:sz w:val="28"/>
            <w:szCs w:val="28"/>
            <w:u w:val="none"/>
          </w:rPr>
          <w:t>статьями 3</w:t>
        </w:r>
      </w:hyperlink>
      <w:r w:rsidRPr="0083161B">
        <w:rPr>
          <w:rFonts w:ascii="Times New Roman" w:hAnsi="Times New Roman"/>
          <w:sz w:val="28"/>
          <w:szCs w:val="28"/>
        </w:rPr>
        <w:t>3, 34 настоящего Устава в соответствии с Федеральным законом № 33-ФЗ.</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lastRenderedPageBreak/>
        <w:t xml:space="preserve">2.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w:t>
      </w:r>
      <w:hyperlink r:id="rId32" w:history="1">
        <w:r w:rsidRPr="0083161B">
          <w:rPr>
            <w:rStyle w:val="a3"/>
            <w:rFonts w:ascii="Times New Roman" w:hAnsi="Times New Roman"/>
            <w:color w:val="auto"/>
            <w:sz w:val="28"/>
            <w:szCs w:val="28"/>
            <w:u w:val="none"/>
          </w:rPr>
          <w:t>порядке</w:t>
        </w:r>
      </w:hyperlink>
      <w:r w:rsidRPr="0083161B">
        <w:rPr>
          <w:rFonts w:ascii="Times New Roman" w:hAnsi="Times New Roman"/>
          <w:sz w:val="28"/>
          <w:szCs w:val="28"/>
        </w:rPr>
        <w:t>, установленном федеральным законом.</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3. Настоящий Устав подлежит официальному опубликованию после его государственной регистрации и вступает в силу на следующий день после дня его официального опубликования.</w:t>
      </w:r>
    </w:p>
    <w:p w:rsidR="00302AA1" w:rsidRPr="0083161B" w:rsidRDefault="00302AA1" w:rsidP="0083161B">
      <w:pPr>
        <w:spacing w:after="0" w:line="240" w:lineRule="auto"/>
        <w:ind w:firstLine="709"/>
        <w:jc w:val="both"/>
        <w:rPr>
          <w:rFonts w:ascii="Times New Roman" w:hAnsi="Times New Roman"/>
          <w:sz w:val="28"/>
          <w:szCs w:val="28"/>
        </w:rPr>
      </w:pP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b/>
          <w:bCs/>
          <w:sz w:val="28"/>
          <w:szCs w:val="28"/>
        </w:rPr>
        <w:t>Статья 52. Действие муниципальных правовых актов муниципального округа, принятых (изданных) до вступления в силу настоящего Устава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1. Муниципальные правовые акты муниципального округа, принятые до вступления в силу настоящего Устава, подлежат приведению в соответствие с настоящим Уставом в течение 6 месяцев со дня вступления в силу настоящего Устава.</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2. До приведения муниципальных правовых актов муниципального округа в соответствие с настоящим Уставом указанные правовые акты действуют в части, не противоречащей настоящему Уставу.</w:t>
      </w:r>
    </w:p>
    <w:p w:rsidR="00302AA1" w:rsidRPr="0083161B" w:rsidRDefault="00302AA1" w:rsidP="0083161B">
      <w:pPr>
        <w:spacing w:after="0" w:line="240" w:lineRule="auto"/>
        <w:ind w:firstLine="709"/>
        <w:jc w:val="both"/>
        <w:rPr>
          <w:rFonts w:ascii="Times New Roman" w:hAnsi="Times New Roman"/>
          <w:sz w:val="28"/>
          <w:szCs w:val="28"/>
        </w:rPr>
      </w:pPr>
      <w:r w:rsidRPr="0083161B">
        <w:rPr>
          <w:rFonts w:ascii="Times New Roman" w:hAnsi="Times New Roman"/>
          <w:sz w:val="28"/>
          <w:szCs w:val="28"/>
        </w:rPr>
        <w:t>3. Муниципальные правовые акты муниципального округа, указанные в настоящем Уставе и не принятые на момент вступления его в силу, подлежат принятию соответствующими органами местного самоуправления или должностными лицами местного самоуправления муниципального округа в течение 6 месяцев со дня вступления в силу настоящего Устава.</w:t>
      </w:r>
    </w:p>
    <w:p w:rsidR="00302AA1" w:rsidRPr="0083161B" w:rsidRDefault="00302AA1" w:rsidP="0083161B">
      <w:pPr>
        <w:spacing w:after="0" w:line="240" w:lineRule="auto"/>
        <w:ind w:firstLine="709"/>
        <w:jc w:val="both"/>
        <w:rPr>
          <w:rFonts w:ascii="Times New Roman" w:hAnsi="Times New Roman"/>
          <w:sz w:val="28"/>
          <w:szCs w:val="28"/>
        </w:rPr>
      </w:pPr>
    </w:p>
    <w:p w:rsidR="00302AA1" w:rsidRDefault="00302AA1" w:rsidP="0083161B">
      <w:pPr>
        <w:spacing w:after="0" w:line="240" w:lineRule="auto"/>
        <w:ind w:firstLine="709"/>
        <w:jc w:val="both"/>
        <w:rPr>
          <w:rFonts w:ascii="Times New Roman" w:hAnsi="Times New Roman"/>
          <w:sz w:val="28"/>
          <w:szCs w:val="28"/>
        </w:rPr>
      </w:pPr>
    </w:p>
    <w:p w:rsidR="008D3276" w:rsidRPr="0083161B" w:rsidRDefault="008D3276" w:rsidP="0083161B">
      <w:pPr>
        <w:spacing w:after="0" w:line="240" w:lineRule="auto"/>
        <w:ind w:firstLine="709"/>
        <w:jc w:val="both"/>
        <w:rPr>
          <w:rFonts w:ascii="Times New Roman" w:hAnsi="Times New Roman"/>
          <w:sz w:val="28"/>
          <w:szCs w:val="28"/>
        </w:rPr>
      </w:pPr>
    </w:p>
    <w:p w:rsidR="00302AA1" w:rsidRPr="0083161B" w:rsidRDefault="00302AA1" w:rsidP="0083161B">
      <w:pPr>
        <w:suppressAutoHyphens/>
        <w:spacing w:after="0" w:line="240" w:lineRule="auto"/>
        <w:rPr>
          <w:rFonts w:ascii="Times New Roman" w:eastAsia="SimSun" w:hAnsi="Times New Roman"/>
          <w:sz w:val="28"/>
          <w:szCs w:val="28"/>
          <w:lang w:eastAsia="zh-CN"/>
        </w:rPr>
      </w:pPr>
      <w:r w:rsidRPr="0083161B">
        <w:rPr>
          <w:rFonts w:ascii="Times New Roman" w:eastAsia="SimSun" w:hAnsi="Times New Roman"/>
          <w:sz w:val="28"/>
          <w:szCs w:val="28"/>
          <w:lang w:eastAsia="zh-CN"/>
        </w:rPr>
        <w:t>Глава Балейского</w:t>
      </w:r>
    </w:p>
    <w:p w:rsidR="00302AA1" w:rsidRPr="0083161B" w:rsidRDefault="00302AA1" w:rsidP="0083161B">
      <w:pPr>
        <w:suppressAutoHyphens/>
        <w:spacing w:after="0" w:line="240" w:lineRule="auto"/>
        <w:rPr>
          <w:rFonts w:ascii="Times New Roman" w:eastAsia="SimSun" w:hAnsi="Times New Roman"/>
          <w:sz w:val="28"/>
          <w:szCs w:val="28"/>
          <w:lang w:eastAsia="zh-CN"/>
        </w:rPr>
      </w:pPr>
      <w:r w:rsidRPr="0083161B">
        <w:rPr>
          <w:rFonts w:ascii="Times New Roman" w:eastAsia="SimSun" w:hAnsi="Times New Roman"/>
          <w:sz w:val="28"/>
          <w:szCs w:val="28"/>
          <w:lang w:eastAsia="zh-CN"/>
        </w:rPr>
        <w:t>муниципального округа</w:t>
      </w:r>
      <w:r w:rsidRPr="0083161B">
        <w:rPr>
          <w:rFonts w:ascii="Times New Roman" w:eastAsia="SimSun" w:hAnsi="Times New Roman"/>
          <w:sz w:val="28"/>
          <w:szCs w:val="28"/>
          <w:lang w:eastAsia="zh-CN"/>
        </w:rPr>
        <w:tab/>
      </w:r>
      <w:r w:rsidRPr="0083161B">
        <w:rPr>
          <w:rFonts w:ascii="Times New Roman" w:eastAsia="SimSun" w:hAnsi="Times New Roman"/>
          <w:sz w:val="28"/>
          <w:szCs w:val="28"/>
          <w:lang w:eastAsia="zh-CN"/>
        </w:rPr>
        <w:tab/>
      </w:r>
      <w:r w:rsidRPr="0083161B">
        <w:rPr>
          <w:rFonts w:ascii="Times New Roman" w:eastAsia="SimSun" w:hAnsi="Times New Roman"/>
          <w:sz w:val="28"/>
          <w:szCs w:val="28"/>
          <w:lang w:eastAsia="zh-CN"/>
        </w:rPr>
        <w:tab/>
      </w:r>
      <w:r w:rsidRPr="0083161B">
        <w:rPr>
          <w:rFonts w:ascii="Times New Roman" w:eastAsia="SimSun" w:hAnsi="Times New Roman"/>
          <w:sz w:val="28"/>
          <w:szCs w:val="28"/>
          <w:lang w:eastAsia="zh-CN"/>
        </w:rPr>
        <w:tab/>
      </w:r>
      <w:r w:rsidRPr="0083161B">
        <w:rPr>
          <w:rFonts w:ascii="Times New Roman" w:eastAsia="SimSun" w:hAnsi="Times New Roman"/>
          <w:sz w:val="28"/>
          <w:szCs w:val="28"/>
          <w:lang w:eastAsia="zh-CN"/>
        </w:rPr>
        <w:tab/>
      </w:r>
      <w:r w:rsidRPr="0083161B">
        <w:rPr>
          <w:rFonts w:ascii="Times New Roman" w:eastAsia="SimSun" w:hAnsi="Times New Roman"/>
          <w:sz w:val="28"/>
          <w:szCs w:val="28"/>
          <w:lang w:eastAsia="zh-CN"/>
        </w:rPr>
        <w:tab/>
      </w:r>
      <w:r w:rsidRPr="0083161B">
        <w:rPr>
          <w:rFonts w:ascii="Times New Roman" w:eastAsia="SimSun" w:hAnsi="Times New Roman"/>
          <w:sz w:val="28"/>
          <w:szCs w:val="28"/>
          <w:lang w:eastAsia="zh-CN"/>
        </w:rPr>
        <w:tab/>
        <w:t>Е.В. Ушаков</w:t>
      </w:r>
    </w:p>
    <w:p w:rsidR="00302AA1" w:rsidRPr="0083161B" w:rsidRDefault="00302AA1" w:rsidP="0083161B">
      <w:pPr>
        <w:suppressAutoHyphens/>
        <w:spacing w:after="0" w:line="240" w:lineRule="auto"/>
        <w:rPr>
          <w:rFonts w:ascii="Times New Roman" w:eastAsia="SimSun" w:hAnsi="Times New Roman"/>
          <w:sz w:val="28"/>
          <w:szCs w:val="28"/>
          <w:lang w:eastAsia="zh-CN"/>
        </w:rPr>
      </w:pPr>
    </w:p>
    <w:p w:rsidR="00302AA1" w:rsidRDefault="00302AA1" w:rsidP="0083161B">
      <w:pPr>
        <w:suppressAutoHyphens/>
        <w:spacing w:after="0" w:line="240" w:lineRule="auto"/>
        <w:rPr>
          <w:rFonts w:ascii="Times New Roman" w:eastAsia="SimSun" w:hAnsi="Times New Roman"/>
          <w:sz w:val="28"/>
          <w:szCs w:val="28"/>
          <w:lang w:eastAsia="zh-CN"/>
        </w:rPr>
      </w:pPr>
    </w:p>
    <w:p w:rsidR="008D3276" w:rsidRPr="0083161B" w:rsidRDefault="008D3276" w:rsidP="0083161B">
      <w:pPr>
        <w:suppressAutoHyphens/>
        <w:spacing w:after="0" w:line="240" w:lineRule="auto"/>
        <w:rPr>
          <w:rFonts w:ascii="Times New Roman" w:eastAsia="SimSun" w:hAnsi="Times New Roman"/>
          <w:sz w:val="28"/>
          <w:szCs w:val="28"/>
          <w:lang w:eastAsia="zh-CN"/>
        </w:rPr>
      </w:pPr>
    </w:p>
    <w:p w:rsidR="00302AA1" w:rsidRPr="0083161B" w:rsidRDefault="00302AA1" w:rsidP="0083161B">
      <w:pPr>
        <w:suppressAutoHyphens/>
        <w:spacing w:after="0" w:line="240" w:lineRule="auto"/>
        <w:rPr>
          <w:rFonts w:ascii="Times New Roman" w:eastAsia="SimSun" w:hAnsi="Times New Roman"/>
          <w:sz w:val="28"/>
          <w:szCs w:val="28"/>
          <w:lang w:eastAsia="zh-CN"/>
        </w:rPr>
      </w:pPr>
      <w:r w:rsidRPr="0083161B">
        <w:rPr>
          <w:rFonts w:ascii="Times New Roman" w:eastAsia="SimSun" w:hAnsi="Times New Roman"/>
          <w:sz w:val="28"/>
          <w:szCs w:val="28"/>
          <w:lang w:eastAsia="zh-CN"/>
        </w:rPr>
        <w:t>Председатель Совета Балейского</w:t>
      </w:r>
    </w:p>
    <w:p w:rsidR="00302AA1" w:rsidRPr="0083161B" w:rsidRDefault="00302AA1" w:rsidP="0083161B">
      <w:pPr>
        <w:suppressAutoHyphens/>
        <w:spacing w:after="0" w:line="240" w:lineRule="auto"/>
        <w:rPr>
          <w:rFonts w:ascii="Times New Roman" w:eastAsia="Times New Roman" w:hAnsi="Times New Roman"/>
          <w:sz w:val="28"/>
          <w:szCs w:val="28"/>
          <w:lang w:eastAsia="ru-RU"/>
        </w:rPr>
      </w:pPr>
      <w:r w:rsidRPr="0083161B">
        <w:rPr>
          <w:rFonts w:ascii="Times New Roman" w:eastAsia="SimSun" w:hAnsi="Times New Roman"/>
          <w:sz w:val="28"/>
          <w:szCs w:val="28"/>
          <w:lang w:eastAsia="zh-CN"/>
        </w:rPr>
        <w:t xml:space="preserve">муниципального округа </w:t>
      </w:r>
      <w:r w:rsidR="008D3276">
        <w:rPr>
          <w:rFonts w:ascii="Times New Roman" w:eastAsia="SimSun" w:hAnsi="Times New Roman"/>
          <w:sz w:val="28"/>
          <w:szCs w:val="28"/>
          <w:lang w:eastAsia="zh-CN"/>
        </w:rPr>
        <w:tab/>
      </w:r>
      <w:r w:rsidR="008D3276">
        <w:rPr>
          <w:rFonts w:ascii="Times New Roman" w:eastAsia="SimSun" w:hAnsi="Times New Roman"/>
          <w:sz w:val="28"/>
          <w:szCs w:val="28"/>
          <w:lang w:eastAsia="zh-CN"/>
        </w:rPr>
        <w:tab/>
      </w:r>
      <w:r w:rsidR="008D3276">
        <w:rPr>
          <w:rFonts w:ascii="Times New Roman" w:eastAsia="SimSun" w:hAnsi="Times New Roman"/>
          <w:sz w:val="28"/>
          <w:szCs w:val="28"/>
          <w:lang w:eastAsia="zh-CN"/>
        </w:rPr>
        <w:tab/>
      </w:r>
      <w:r w:rsidR="008D3276">
        <w:rPr>
          <w:rFonts w:ascii="Times New Roman" w:eastAsia="SimSun" w:hAnsi="Times New Roman"/>
          <w:sz w:val="28"/>
          <w:szCs w:val="28"/>
          <w:lang w:eastAsia="zh-CN"/>
        </w:rPr>
        <w:tab/>
      </w:r>
      <w:r w:rsidR="008D3276">
        <w:rPr>
          <w:rFonts w:ascii="Times New Roman" w:eastAsia="SimSun" w:hAnsi="Times New Roman"/>
          <w:sz w:val="28"/>
          <w:szCs w:val="28"/>
          <w:lang w:eastAsia="zh-CN"/>
        </w:rPr>
        <w:tab/>
      </w:r>
      <w:r w:rsidR="008D3276">
        <w:rPr>
          <w:rFonts w:ascii="Times New Roman" w:eastAsia="SimSun" w:hAnsi="Times New Roman"/>
          <w:sz w:val="28"/>
          <w:szCs w:val="28"/>
          <w:lang w:eastAsia="zh-CN"/>
        </w:rPr>
        <w:tab/>
      </w:r>
      <w:r w:rsidRPr="0083161B">
        <w:rPr>
          <w:rFonts w:ascii="Times New Roman" w:eastAsia="SimSun" w:hAnsi="Times New Roman"/>
          <w:sz w:val="28"/>
          <w:szCs w:val="28"/>
          <w:lang w:eastAsia="zh-CN"/>
        </w:rPr>
        <w:t xml:space="preserve"> П.И. Коваленко</w:t>
      </w:r>
    </w:p>
    <w:p w:rsidR="00302AA1" w:rsidRDefault="00302AA1" w:rsidP="0083161B">
      <w:pPr>
        <w:spacing w:after="0" w:line="240" w:lineRule="auto"/>
        <w:rPr>
          <w:rFonts w:ascii="Times New Roman" w:eastAsia="Times New Roman" w:hAnsi="Times New Roman"/>
          <w:sz w:val="28"/>
          <w:szCs w:val="28"/>
          <w:lang w:eastAsia="ru-RU"/>
        </w:rPr>
      </w:pPr>
    </w:p>
    <w:sectPr w:rsidR="00302AA1" w:rsidSect="001D482B">
      <w:footerReference w:type="default" r:id="rId33"/>
      <w:pgSz w:w="11906" w:h="16838"/>
      <w:pgMar w:top="1134" w:right="850" w:bottom="1134" w:left="1701" w:header="720" w:footer="720" w:gutter="0"/>
      <w:pgNumType w:start="1"/>
      <w:cols w:space="708"/>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3E6A" w:rsidRDefault="00CC3E6A" w:rsidP="00513641">
      <w:pPr>
        <w:spacing w:after="0" w:line="240" w:lineRule="auto"/>
      </w:pPr>
      <w:r>
        <w:separator/>
      </w:r>
    </w:p>
  </w:endnote>
  <w:endnote w:type="continuationSeparator" w:id="0">
    <w:p w:rsidR="00CC3E6A" w:rsidRDefault="00CC3E6A" w:rsidP="005136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DC2" w:rsidRPr="00246546" w:rsidRDefault="00451DC2" w:rsidP="00246546">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3E6A" w:rsidRDefault="00CC3E6A" w:rsidP="00513641">
      <w:pPr>
        <w:spacing w:after="0" w:line="240" w:lineRule="auto"/>
      </w:pPr>
      <w:r>
        <w:separator/>
      </w:r>
    </w:p>
  </w:footnote>
  <w:footnote w:type="continuationSeparator" w:id="0">
    <w:p w:rsidR="00CC3E6A" w:rsidRDefault="00CC3E6A" w:rsidP="0051364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AC2756"/>
    <w:multiLevelType w:val="multilevel"/>
    <w:tmpl w:val="CD0273F6"/>
    <w:lvl w:ilvl="0">
      <w:start w:val="1"/>
      <w:numFmt w:val="decimal"/>
      <w:lvlText w:val="%1."/>
      <w:lvlJc w:val="left"/>
      <w:pPr>
        <w:ind w:left="720" w:hanging="360"/>
      </w:p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nsid w:val="2303556D"/>
    <w:multiLevelType w:val="hybridMultilevel"/>
    <w:tmpl w:val="49A48132"/>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C7A0005"/>
    <w:multiLevelType w:val="hybridMultilevel"/>
    <w:tmpl w:val="DE4EDF72"/>
    <w:lvl w:ilvl="0" w:tplc="0419000F">
      <w:start w:val="7"/>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4A8466F6"/>
    <w:multiLevelType w:val="hybridMultilevel"/>
    <w:tmpl w:val="A0FEDABA"/>
    <w:lvl w:ilvl="0" w:tplc="1AE41BD8">
      <w:start w:val="1"/>
      <w:numFmt w:val="decimal"/>
      <w:lvlText w:val="%1."/>
      <w:lvlJc w:val="left"/>
      <w:pPr>
        <w:ind w:left="1705" w:hanging="99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drawingGridHorizontalSpacing w:val="110"/>
  <w:displayHorizontalDrawingGridEvery w:val="2"/>
  <w:characterSpacingControl w:val="doNotCompress"/>
  <w:hdrShapeDefaults>
    <o:shapedefaults v:ext="edit" spidmax="8194"/>
  </w:hdrShapeDefaults>
  <w:footnotePr>
    <w:footnote w:id="-1"/>
    <w:footnote w:id="0"/>
  </w:footnotePr>
  <w:endnotePr>
    <w:endnote w:id="-1"/>
    <w:endnote w:id="0"/>
  </w:endnotePr>
  <w:compat/>
  <w:rsids>
    <w:rsidRoot w:val="006C5B2A"/>
    <w:rsid w:val="00000A2C"/>
    <w:rsid w:val="00003455"/>
    <w:rsid w:val="00005899"/>
    <w:rsid w:val="0001028B"/>
    <w:rsid w:val="00031750"/>
    <w:rsid w:val="00043FFA"/>
    <w:rsid w:val="00054B56"/>
    <w:rsid w:val="000642C6"/>
    <w:rsid w:val="00064336"/>
    <w:rsid w:val="00076F4A"/>
    <w:rsid w:val="000816DA"/>
    <w:rsid w:val="00086A57"/>
    <w:rsid w:val="000A5761"/>
    <w:rsid w:val="000A7A78"/>
    <w:rsid w:val="000B7969"/>
    <w:rsid w:val="000C51D6"/>
    <w:rsid w:val="000E45E6"/>
    <w:rsid w:val="000F1033"/>
    <w:rsid w:val="000F3588"/>
    <w:rsid w:val="000F5EB6"/>
    <w:rsid w:val="00120B3D"/>
    <w:rsid w:val="00130C7A"/>
    <w:rsid w:val="001559BA"/>
    <w:rsid w:val="00157339"/>
    <w:rsid w:val="001633A6"/>
    <w:rsid w:val="00175D4A"/>
    <w:rsid w:val="00176721"/>
    <w:rsid w:val="0018585C"/>
    <w:rsid w:val="001918E5"/>
    <w:rsid w:val="00194CDE"/>
    <w:rsid w:val="001A1E0D"/>
    <w:rsid w:val="001A2CF4"/>
    <w:rsid w:val="001A72BC"/>
    <w:rsid w:val="001A7A76"/>
    <w:rsid w:val="001C554E"/>
    <w:rsid w:val="001D1674"/>
    <w:rsid w:val="001D482B"/>
    <w:rsid w:val="001D5024"/>
    <w:rsid w:val="001E323C"/>
    <w:rsid w:val="001E7A61"/>
    <w:rsid w:val="001F07C8"/>
    <w:rsid w:val="001F0CF0"/>
    <w:rsid w:val="002022BD"/>
    <w:rsid w:val="00202A27"/>
    <w:rsid w:val="0022322E"/>
    <w:rsid w:val="00226D9A"/>
    <w:rsid w:val="00246546"/>
    <w:rsid w:val="00250208"/>
    <w:rsid w:val="00250913"/>
    <w:rsid w:val="0026307B"/>
    <w:rsid w:val="00274B7D"/>
    <w:rsid w:val="002800DB"/>
    <w:rsid w:val="00295FEA"/>
    <w:rsid w:val="0029698C"/>
    <w:rsid w:val="002B32AB"/>
    <w:rsid w:val="002C0FAC"/>
    <w:rsid w:val="002C4A9C"/>
    <w:rsid w:val="002C7BEC"/>
    <w:rsid w:val="002F7EA8"/>
    <w:rsid w:val="00301E0E"/>
    <w:rsid w:val="00302AA1"/>
    <w:rsid w:val="00311637"/>
    <w:rsid w:val="00336E4C"/>
    <w:rsid w:val="00343DE3"/>
    <w:rsid w:val="00346CF1"/>
    <w:rsid w:val="0035184A"/>
    <w:rsid w:val="003619DD"/>
    <w:rsid w:val="00361C6C"/>
    <w:rsid w:val="00366CE5"/>
    <w:rsid w:val="00376910"/>
    <w:rsid w:val="00396D31"/>
    <w:rsid w:val="00397653"/>
    <w:rsid w:val="003A3E12"/>
    <w:rsid w:val="003C036B"/>
    <w:rsid w:val="003C2D2F"/>
    <w:rsid w:val="003C38DC"/>
    <w:rsid w:val="003D1CB1"/>
    <w:rsid w:val="003E081D"/>
    <w:rsid w:val="003E14B2"/>
    <w:rsid w:val="003E2F21"/>
    <w:rsid w:val="003E38EC"/>
    <w:rsid w:val="003E7E66"/>
    <w:rsid w:val="003F62AC"/>
    <w:rsid w:val="004055ED"/>
    <w:rsid w:val="0040632E"/>
    <w:rsid w:val="0040655C"/>
    <w:rsid w:val="004110BD"/>
    <w:rsid w:val="0041385E"/>
    <w:rsid w:val="00420229"/>
    <w:rsid w:val="00422D52"/>
    <w:rsid w:val="00425F3B"/>
    <w:rsid w:val="00432601"/>
    <w:rsid w:val="00434552"/>
    <w:rsid w:val="00435445"/>
    <w:rsid w:val="00444781"/>
    <w:rsid w:val="00451DC2"/>
    <w:rsid w:val="00462F73"/>
    <w:rsid w:val="00471967"/>
    <w:rsid w:val="00473E23"/>
    <w:rsid w:val="00473F5B"/>
    <w:rsid w:val="00474236"/>
    <w:rsid w:val="00481450"/>
    <w:rsid w:val="0048601B"/>
    <w:rsid w:val="00490F26"/>
    <w:rsid w:val="004921B8"/>
    <w:rsid w:val="004923A1"/>
    <w:rsid w:val="004A1FED"/>
    <w:rsid w:val="004A3CE7"/>
    <w:rsid w:val="004B0758"/>
    <w:rsid w:val="004B4017"/>
    <w:rsid w:val="004C2863"/>
    <w:rsid w:val="004C73BC"/>
    <w:rsid w:val="004E2335"/>
    <w:rsid w:val="00502947"/>
    <w:rsid w:val="00513641"/>
    <w:rsid w:val="0052081F"/>
    <w:rsid w:val="0052143D"/>
    <w:rsid w:val="00523881"/>
    <w:rsid w:val="00553353"/>
    <w:rsid w:val="00565103"/>
    <w:rsid w:val="0057044C"/>
    <w:rsid w:val="0057599A"/>
    <w:rsid w:val="00576751"/>
    <w:rsid w:val="0058137A"/>
    <w:rsid w:val="0058590C"/>
    <w:rsid w:val="005A225A"/>
    <w:rsid w:val="005B552D"/>
    <w:rsid w:val="005B6B5D"/>
    <w:rsid w:val="005C02F6"/>
    <w:rsid w:val="005D79A9"/>
    <w:rsid w:val="005E5BA9"/>
    <w:rsid w:val="005E75B4"/>
    <w:rsid w:val="005F1BCF"/>
    <w:rsid w:val="005F270B"/>
    <w:rsid w:val="005F6555"/>
    <w:rsid w:val="00601B54"/>
    <w:rsid w:val="006026BF"/>
    <w:rsid w:val="006027E8"/>
    <w:rsid w:val="0061295A"/>
    <w:rsid w:val="006266EA"/>
    <w:rsid w:val="00631030"/>
    <w:rsid w:val="00641068"/>
    <w:rsid w:val="006529A8"/>
    <w:rsid w:val="00653122"/>
    <w:rsid w:val="00654105"/>
    <w:rsid w:val="00654903"/>
    <w:rsid w:val="00654EAD"/>
    <w:rsid w:val="00666F9D"/>
    <w:rsid w:val="00674213"/>
    <w:rsid w:val="006751CD"/>
    <w:rsid w:val="00675D80"/>
    <w:rsid w:val="00693FF9"/>
    <w:rsid w:val="00694103"/>
    <w:rsid w:val="0069587F"/>
    <w:rsid w:val="006962DD"/>
    <w:rsid w:val="006A02C6"/>
    <w:rsid w:val="006A3B85"/>
    <w:rsid w:val="006A7DC3"/>
    <w:rsid w:val="006B01CB"/>
    <w:rsid w:val="006B7203"/>
    <w:rsid w:val="006C5B2A"/>
    <w:rsid w:val="006D37BD"/>
    <w:rsid w:val="006E16E5"/>
    <w:rsid w:val="006E33FC"/>
    <w:rsid w:val="006F51F8"/>
    <w:rsid w:val="00701064"/>
    <w:rsid w:val="007032BA"/>
    <w:rsid w:val="00715542"/>
    <w:rsid w:val="007350C5"/>
    <w:rsid w:val="00735590"/>
    <w:rsid w:val="00736541"/>
    <w:rsid w:val="007410F1"/>
    <w:rsid w:val="007503B7"/>
    <w:rsid w:val="00762183"/>
    <w:rsid w:val="007651F2"/>
    <w:rsid w:val="007711E9"/>
    <w:rsid w:val="00773DD5"/>
    <w:rsid w:val="00774781"/>
    <w:rsid w:val="00774F0E"/>
    <w:rsid w:val="007768D2"/>
    <w:rsid w:val="0078007C"/>
    <w:rsid w:val="00782CFD"/>
    <w:rsid w:val="00790287"/>
    <w:rsid w:val="0079374D"/>
    <w:rsid w:val="007964AF"/>
    <w:rsid w:val="007973D0"/>
    <w:rsid w:val="007B0A6B"/>
    <w:rsid w:val="007B3901"/>
    <w:rsid w:val="007C1C85"/>
    <w:rsid w:val="007E06CC"/>
    <w:rsid w:val="007E4837"/>
    <w:rsid w:val="007F023E"/>
    <w:rsid w:val="007F779F"/>
    <w:rsid w:val="008175D2"/>
    <w:rsid w:val="00820185"/>
    <w:rsid w:val="008206CA"/>
    <w:rsid w:val="00821FDA"/>
    <w:rsid w:val="00823340"/>
    <w:rsid w:val="0083161B"/>
    <w:rsid w:val="00862419"/>
    <w:rsid w:val="00872D99"/>
    <w:rsid w:val="00876D66"/>
    <w:rsid w:val="008864CE"/>
    <w:rsid w:val="008869E0"/>
    <w:rsid w:val="008954F3"/>
    <w:rsid w:val="008A0D76"/>
    <w:rsid w:val="008A119B"/>
    <w:rsid w:val="008B2092"/>
    <w:rsid w:val="008B222E"/>
    <w:rsid w:val="008B2926"/>
    <w:rsid w:val="008B7F07"/>
    <w:rsid w:val="008D2625"/>
    <w:rsid w:val="008D3276"/>
    <w:rsid w:val="008D3CCB"/>
    <w:rsid w:val="008D3D80"/>
    <w:rsid w:val="008D62C4"/>
    <w:rsid w:val="008F202C"/>
    <w:rsid w:val="008F365B"/>
    <w:rsid w:val="00902230"/>
    <w:rsid w:val="0090311B"/>
    <w:rsid w:val="0090586C"/>
    <w:rsid w:val="009073EB"/>
    <w:rsid w:val="009107FD"/>
    <w:rsid w:val="00916885"/>
    <w:rsid w:val="00931054"/>
    <w:rsid w:val="00944B74"/>
    <w:rsid w:val="00953416"/>
    <w:rsid w:val="00953CD2"/>
    <w:rsid w:val="0096229D"/>
    <w:rsid w:val="0096369C"/>
    <w:rsid w:val="00967184"/>
    <w:rsid w:val="009712F0"/>
    <w:rsid w:val="00972C70"/>
    <w:rsid w:val="0098634A"/>
    <w:rsid w:val="009941D8"/>
    <w:rsid w:val="00994824"/>
    <w:rsid w:val="00995187"/>
    <w:rsid w:val="00997C8C"/>
    <w:rsid w:val="009A3060"/>
    <w:rsid w:val="009C101E"/>
    <w:rsid w:val="009D6FF1"/>
    <w:rsid w:val="009E0CBC"/>
    <w:rsid w:val="009E51D0"/>
    <w:rsid w:val="009E702D"/>
    <w:rsid w:val="00A03170"/>
    <w:rsid w:val="00A1004A"/>
    <w:rsid w:val="00A115EE"/>
    <w:rsid w:val="00A201AD"/>
    <w:rsid w:val="00A22586"/>
    <w:rsid w:val="00A260FF"/>
    <w:rsid w:val="00A2625D"/>
    <w:rsid w:val="00A359D0"/>
    <w:rsid w:val="00A35BB2"/>
    <w:rsid w:val="00A35FD3"/>
    <w:rsid w:val="00A43A9A"/>
    <w:rsid w:val="00A47C74"/>
    <w:rsid w:val="00A51C8F"/>
    <w:rsid w:val="00A53276"/>
    <w:rsid w:val="00A62ECB"/>
    <w:rsid w:val="00A664A3"/>
    <w:rsid w:val="00A75650"/>
    <w:rsid w:val="00A75ECE"/>
    <w:rsid w:val="00A9064E"/>
    <w:rsid w:val="00A97AB3"/>
    <w:rsid w:val="00AA5202"/>
    <w:rsid w:val="00AA5E97"/>
    <w:rsid w:val="00AB5871"/>
    <w:rsid w:val="00AB7112"/>
    <w:rsid w:val="00AC7C4D"/>
    <w:rsid w:val="00AD0240"/>
    <w:rsid w:val="00AD5AB6"/>
    <w:rsid w:val="00AE6F50"/>
    <w:rsid w:val="00AF78A4"/>
    <w:rsid w:val="00B16CF6"/>
    <w:rsid w:val="00B218EA"/>
    <w:rsid w:val="00B22DB4"/>
    <w:rsid w:val="00B30F03"/>
    <w:rsid w:val="00B360CE"/>
    <w:rsid w:val="00B532DE"/>
    <w:rsid w:val="00B53323"/>
    <w:rsid w:val="00B55932"/>
    <w:rsid w:val="00B5691F"/>
    <w:rsid w:val="00B607B6"/>
    <w:rsid w:val="00B755FA"/>
    <w:rsid w:val="00B92771"/>
    <w:rsid w:val="00BA5235"/>
    <w:rsid w:val="00BA5269"/>
    <w:rsid w:val="00BB5525"/>
    <w:rsid w:val="00BB558F"/>
    <w:rsid w:val="00BB7BCE"/>
    <w:rsid w:val="00BC665E"/>
    <w:rsid w:val="00BD1A93"/>
    <w:rsid w:val="00BE53A0"/>
    <w:rsid w:val="00BF05BA"/>
    <w:rsid w:val="00BF0E39"/>
    <w:rsid w:val="00BF1012"/>
    <w:rsid w:val="00BF593C"/>
    <w:rsid w:val="00C04CA9"/>
    <w:rsid w:val="00C272BC"/>
    <w:rsid w:val="00C36D3F"/>
    <w:rsid w:val="00C444DC"/>
    <w:rsid w:val="00C64086"/>
    <w:rsid w:val="00C67719"/>
    <w:rsid w:val="00C70B99"/>
    <w:rsid w:val="00C820EE"/>
    <w:rsid w:val="00C86716"/>
    <w:rsid w:val="00C935B9"/>
    <w:rsid w:val="00C97C1A"/>
    <w:rsid w:val="00CA2A18"/>
    <w:rsid w:val="00CB1808"/>
    <w:rsid w:val="00CB18CA"/>
    <w:rsid w:val="00CB7386"/>
    <w:rsid w:val="00CC1510"/>
    <w:rsid w:val="00CC3E6A"/>
    <w:rsid w:val="00CC56A3"/>
    <w:rsid w:val="00CD32E3"/>
    <w:rsid w:val="00CE012D"/>
    <w:rsid w:val="00CE03AB"/>
    <w:rsid w:val="00D00865"/>
    <w:rsid w:val="00D04026"/>
    <w:rsid w:val="00D05071"/>
    <w:rsid w:val="00D05410"/>
    <w:rsid w:val="00D05BBD"/>
    <w:rsid w:val="00D1426B"/>
    <w:rsid w:val="00D40147"/>
    <w:rsid w:val="00D405CE"/>
    <w:rsid w:val="00D411C2"/>
    <w:rsid w:val="00D66FDB"/>
    <w:rsid w:val="00D772A4"/>
    <w:rsid w:val="00D82B47"/>
    <w:rsid w:val="00D877BE"/>
    <w:rsid w:val="00DA24F1"/>
    <w:rsid w:val="00DA2766"/>
    <w:rsid w:val="00DA3312"/>
    <w:rsid w:val="00DC07FE"/>
    <w:rsid w:val="00DC0A50"/>
    <w:rsid w:val="00DC2AEF"/>
    <w:rsid w:val="00DD7BE7"/>
    <w:rsid w:val="00DE75DA"/>
    <w:rsid w:val="00DF2151"/>
    <w:rsid w:val="00E01BB5"/>
    <w:rsid w:val="00E054BC"/>
    <w:rsid w:val="00E27E8E"/>
    <w:rsid w:val="00E32E76"/>
    <w:rsid w:val="00E33C6A"/>
    <w:rsid w:val="00E52E33"/>
    <w:rsid w:val="00E548AF"/>
    <w:rsid w:val="00E631A2"/>
    <w:rsid w:val="00E63A77"/>
    <w:rsid w:val="00E63AAD"/>
    <w:rsid w:val="00E732D5"/>
    <w:rsid w:val="00EB33E7"/>
    <w:rsid w:val="00EB61F9"/>
    <w:rsid w:val="00ED1024"/>
    <w:rsid w:val="00ED45EA"/>
    <w:rsid w:val="00ED5A0E"/>
    <w:rsid w:val="00ED5C9E"/>
    <w:rsid w:val="00EE616E"/>
    <w:rsid w:val="00EF49D5"/>
    <w:rsid w:val="00F00D00"/>
    <w:rsid w:val="00F02C4B"/>
    <w:rsid w:val="00F135C4"/>
    <w:rsid w:val="00F22A9B"/>
    <w:rsid w:val="00F259AD"/>
    <w:rsid w:val="00F27E81"/>
    <w:rsid w:val="00F31970"/>
    <w:rsid w:val="00F3212A"/>
    <w:rsid w:val="00F45110"/>
    <w:rsid w:val="00F53B29"/>
    <w:rsid w:val="00F561DA"/>
    <w:rsid w:val="00F57DD3"/>
    <w:rsid w:val="00F61329"/>
    <w:rsid w:val="00F70023"/>
    <w:rsid w:val="00F84E3D"/>
    <w:rsid w:val="00F90924"/>
    <w:rsid w:val="00F9710A"/>
    <w:rsid w:val="00F97ED1"/>
    <w:rsid w:val="00FA1F95"/>
    <w:rsid w:val="00FA3E06"/>
    <w:rsid w:val="00FA4CFF"/>
    <w:rsid w:val="00FA5DDC"/>
    <w:rsid w:val="00FB5B1E"/>
    <w:rsid w:val="00FB709F"/>
    <w:rsid w:val="00FC00B4"/>
    <w:rsid w:val="00FD086E"/>
    <w:rsid w:val="00FD3144"/>
    <w:rsid w:val="00FF220B"/>
    <w:rsid w:val="00FF2A56"/>
    <w:rsid w:val="00FF71C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587F"/>
    <w:pPr>
      <w:spacing w:after="160" w:line="256" w:lineRule="auto"/>
    </w:pPr>
    <w:rPr>
      <w:rFonts w:ascii="Calibri" w:eastAsia="Calibri" w:hAnsi="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C5B2A"/>
    <w:rPr>
      <w:color w:val="0563C1"/>
      <w:u w:val="single"/>
    </w:rPr>
  </w:style>
  <w:style w:type="paragraph" w:styleId="a4">
    <w:name w:val="Body Text"/>
    <w:basedOn w:val="a"/>
    <w:link w:val="a5"/>
    <w:uiPriority w:val="99"/>
    <w:unhideWhenUsed/>
    <w:rsid w:val="006C5B2A"/>
    <w:pPr>
      <w:spacing w:after="120" w:line="240" w:lineRule="auto"/>
    </w:pPr>
    <w:rPr>
      <w:rFonts w:ascii="Times New Roman" w:eastAsia="Times New Roman" w:hAnsi="Times New Roman"/>
      <w:sz w:val="24"/>
      <w:szCs w:val="24"/>
      <w:lang w:eastAsia="ru-RU"/>
    </w:rPr>
  </w:style>
  <w:style w:type="character" w:customStyle="1" w:styleId="a5">
    <w:name w:val="Основной текст Знак"/>
    <w:basedOn w:val="a0"/>
    <w:link w:val="a4"/>
    <w:uiPriority w:val="99"/>
    <w:rsid w:val="006C5B2A"/>
    <w:rPr>
      <w:sz w:val="24"/>
      <w:szCs w:val="24"/>
    </w:rPr>
  </w:style>
  <w:style w:type="paragraph" w:styleId="a6">
    <w:name w:val="List Paragraph"/>
    <w:basedOn w:val="a"/>
    <w:uiPriority w:val="34"/>
    <w:qFormat/>
    <w:rsid w:val="006C5B2A"/>
    <w:pPr>
      <w:ind w:left="720"/>
      <w:contextualSpacing/>
    </w:pPr>
  </w:style>
  <w:style w:type="paragraph" w:customStyle="1" w:styleId="ConsPlusTitle">
    <w:name w:val="ConsPlusTitle"/>
    <w:rsid w:val="006C5B2A"/>
    <w:pPr>
      <w:widowControl w:val="0"/>
      <w:autoSpaceDE w:val="0"/>
      <w:autoSpaceDN w:val="0"/>
      <w:adjustRightInd w:val="0"/>
    </w:pPr>
    <w:rPr>
      <w:rFonts w:ascii="Arial" w:hAnsi="Arial" w:cs="Arial"/>
      <w:b/>
      <w:bCs/>
    </w:rPr>
  </w:style>
  <w:style w:type="paragraph" w:styleId="3">
    <w:name w:val="Body Text Indent 3"/>
    <w:basedOn w:val="a"/>
    <w:link w:val="30"/>
    <w:uiPriority w:val="99"/>
    <w:unhideWhenUsed/>
    <w:rsid w:val="00EB61F9"/>
    <w:pPr>
      <w:spacing w:after="120" w:line="259" w:lineRule="auto"/>
      <w:ind w:left="283"/>
    </w:pPr>
    <w:rPr>
      <w:sz w:val="16"/>
      <w:szCs w:val="16"/>
    </w:rPr>
  </w:style>
  <w:style w:type="character" w:customStyle="1" w:styleId="30">
    <w:name w:val="Основной текст с отступом 3 Знак"/>
    <w:basedOn w:val="a0"/>
    <w:link w:val="3"/>
    <w:uiPriority w:val="99"/>
    <w:rsid w:val="00EB61F9"/>
    <w:rPr>
      <w:rFonts w:ascii="Calibri" w:eastAsia="Calibri" w:hAnsi="Calibri"/>
      <w:sz w:val="16"/>
      <w:szCs w:val="16"/>
      <w:lang w:eastAsia="en-US"/>
    </w:rPr>
  </w:style>
  <w:style w:type="paragraph" w:customStyle="1" w:styleId="ConsTitle">
    <w:name w:val="ConsTitle"/>
    <w:uiPriority w:val="99"/>
    <w:rsid w:val="00EB61F9"/>
    <w:pPr>
      <w:widowControl w:val="0"/>
      <w:autoSpaceDE w:val="0"/>
      <w:autoSpaceDN w:val="0"/>
      <w:adjustRightInd w:val="0"/>
      <w:ind w:right="19772"/>
    </w:pPr>
    <w:rPr>
      <w:rFonts w:ascii="Arial" w:hAnsi="Arial" w:cs="Arial"/>
      <w:b/>
      <w:bCs/>
      <w:sz w:val="16"/>
      <w:szCs w:val="16"/>
      <w:lang w:eastAsia="en-US"/>
    </w:rPr>
  </w:style>
  <w:style w:type="paragraph" w:styleId="a7">
    <w:name w:val="Normal (Web)"/>
    <w:basedOn w:val="a"/>
    <w:uiPriority w:val="99"/>
    <w:rsid w:val="003C036B"/>
    <w:pPr>
      <w:spacing w:before="100" w:beforeAutospacing="1" w:after="100" w:afterAutospacing="1" w:line="240" w:lineRule="auto"/>
    </w:pPr>
    <w:rPr>
      <w:rFonts w:ascii="Times New Roman" w:eastAsia="Times New Roman" w:hAnsi="Times New Roman"/>
      <w:sz w:val="24"/>
      <w:szCs w:val="24"/>
      <w:lang w:eastAsia="ru-RU"/>
    </w:rPr>
  </w:style>
  <w:style w:type="paragraph" w:styleId="a8">
    <w:name w:val="header"/>
    <w:basedOn w:val="a"/>
    <w:link w:val="a9"/>
    <w:uiPriority w:val="99"/>
    <w:rsid w:val="00513641"/>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513641"/>
    <w:rPr>
      <w:rFonts w:ascii="Calibri" w:eastAsia="Calibri" w:hAnsi="Calibri"/>
      <w:sz w:val="22"/>
      <w:szCs w:val="22"/>
      <w:lang w:eastAsia="en-US"/>
    </w:rPr>
  </w:style>
  <w:style w:type="paragraph" w:styleId="aa">
    <w:name w:val="footer"/>
    <w:basedOn w:val="a"/>
    <w:link w:val="ab"/>
    <w:uiPriority w:val="99"/>
    <w:rsid w:val="00513641"/>
    <w:pPr>
      <w:tabs>
        <w:tab w:val="center" w:pos="4677"/>
        <w:tab w:val="right" w:pos="9355"/>
      </w:tabs>
      <w:spacing w:after="0" w:line="240" w:lineRule="auto"/>
    </w:pPr>
  </w:style>
  <w:style w:type="character" w:customStyle="1" w:styleId="ab">
    <w:name w:val="Нижний колонтитул Знак"/>
    <w:basedOn w:val="a0"/>
    <w:link w:val="aa"/>
    <w:uiPriority w:val="99"/>
    <w:rsid w:val="00513641"/>
    <w:rPr>
      <w:rFonts w:ascii="Calibri" w:eastAsia="Calibri" w:hAnsi="Calibri"/>
      <w:sz w:val="22"/>
      <w:szCs w:val="22"/>
      <w:lang w:eastAsia="en-US"/>
    </w:rPr>
  </w:style>
  <w:style w:type="paragraph" w:styleId="ac">
    <w:name w:val="Balloon Text"/>
    <w:basedOn w:val="a"/>
    <w:link w:val="ad"/>
    <w:semiHidden/>
    <w:unhideWhenUsed/>
    <w:rsid w:val="003A3E12"/>
    <w:pPr>
      <w:spacing w:after="0" w:line="240" w:lineRule="auto"/>
    </w:pPr>
    <w:rPr>
      <w:rFonts w:ascii="Segoe UI" w:hAnsi="Segoe UI" w:cs="Segoe UI"/>
      <w:sz w:val="18"/>
      <w:szCs w:val="18"/>
    </w:rPr>
  </w:style>
  <w:style w:type="character" w:customStyle="1" w:styleId="ad">
    <w:name w:val="Текст выноски Знак"/>
    <w:basedOn w:val="a0"/>
    <w:link w:val="ac"/>
    <w:semiHidden/>
    <w:rsid w:val="003A3E12"/>
    <w:rPr>
      <w:rFonts w:ascii="Segoe UI" w:eastAsia="Calibri" w:hAnsi="Segoe UI" w:cs="Segoe UI"/>
      <w:sz w:val="18"/>
      <w:szCs w:val="18"/>
      <w:lang w:eastAsia="en-US"/>
    </w:rPr>
  </w:style>
  <w:style w:type="table" w:styleId="ae">
    <w:name w:val="Table Grid"/>
    <w:basedOn w:val="a1"/>
    <w:rsid w:val="00AD5A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130C7A"/>
    <w:rPr>
      <w:color w:val="605E5C"/>
      <w:shd w:val="clear" w:color="auto" w:fill="E1DFDD"/>
    </w:rPr>
  </w:style>
  <w:style w:type="paragraph" w:customStyle="1" w:styleId="formattext">
    <w:name w:val="formattext"/>
    <w:basedOn w:val="a"/>
    <w:uiPriority w:val="99"/>
    <w:rsid w:val="00302AA1"/>
    <w:pPr>
      <w:spacing w:before="100" w:beforeAutospacing="1" w:after="100" w:afterAutospacing="1"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061665">
      <w:bodyDiv w:val="1"/>
      <w:marLeft w:val="0"/>
      <w:marRight w:val="0"/>
      <w:marTop w:val="0"/>
      <w:marBottom w:val="0"/>
      <w:divBdr>
        <w:top w:val="none" w:sz="0" w:space="0" w:color="auto"/>
        <w:left w:val="none" w:sz="0" w:space="0" w:color="auto"/>
        <w:bottom w:val="none" w:sz="0" w:space="0" w:color="auto"/>
        <w:right w:val="none" w:sz="0" w:space="0" w:color="auto"/>
      </w:divBdr>
    </w:div>
    <w:div w:id="508253774">
      <w:bodyDiv w:val="1"/>
      <w:marLeft w:val="0"/>
      <w:marRight w:val="0"/>
      <w:marTop w:val="0"/>
      <w:marBottom w:val="0"/>
      <w:divBdr>
        <w:top w:val="none" w:sz="0" w:space="0" w:color="auto"/>
        <w:left w:val="none" w:sz="0" w:space="0" w:color="auto"/>
        <w:bottom w:val="none" w:sz="0" w:space="0" w:color="auto"/>
        <w:right w:val="none" w:sz="0" w:space="0" w:color="auto"/>
      </w:divBdr>
    </w:div>
    <w:div w:id="676158022">
      <w:bodyDiv w:val="1"/>
      <w:marLeft w:val="0"/>
      <w:marRight w:val="0"/>
      <w:marTop w:val="0"/>
      <w:marBottom w:val="0"/>
      <w:divBdr>
        <w:top w:val="none" w:sz="0" w:space="0" w:color="auto"/>
        <w:left w:val="none" w:sz="0" w:space="0" w:color="auto"/>
        <w:bottom w:val="none" w:sz="0" w:space="0" w:color="auto"/>
        <w:right w:val="none" w:sz="0" w:space="0" w:color="auto"/>
      </w:divBdr>
    </w:div>
    <w:div w:id="1647977913">
      <w:bodyDiv w:val="1"/>
      <w:marLeft w:val="0"/>
      <w:marRight w:val="0"/>
      <w:marTop w:val="0"/>
      <w:marBottom w:val="0"/>
      <w:divBdr>
        <w:top w:val="none" w:sz="0" w:space="0" w:color="auto"/>
        <w:left w:val="none" w:sz="0" w:space="0" w:color="auto"/>
        <w:bottom w:val="none" w:sz="0" w:space="0" w:color="auto"/>
        <w:right w:val="none" w:sz="0" w:space="0" w:color="auto"/>
      </w:divBdr>
    </w:div>
    <w:div w:id="1849716052">
      <w:bodyDiv w:val="1"/>
      <w:marLeft w:val="0"/>
      <w:marRight w:val="0"/>
      <w:marTop w:val="0"/>
      <w:marBottom w:val="0"/>
      <w:divBdr>
        <w:top w:val="none" w:sz="0" w:space="0" w:color="auto"/>
        <w:left w:val="none" w:sz="0" w:space="0" w:color="auto"/>
        <w:bottom w:val="none" w:sz="0" w:space="0" w:color="auto"/>
        <w:right w:val="none" w:sz="0" w:space="0" w:color="auto"/>
      </w:divBdr>
    </w:div>
    <w:div w:id="1912543881">
      <w:bodyDiv w:val="1"/>
      <w:marLeft w:val="0"/>
      <w:marRight w:val="0"/>
      <w:marTop w:val="0"/>
      <w:marBottom w:val="0"/>
      <w:divBdr>
        <w:top w:val="none" w:sz="0" w:space="0" w:color="auto"/>
        <w:left w:val="none" w:sz="0" w:space="0" w:color="auto"/>
        <w:bottom w:val="none" w:sz="0" w:space="0" w:color="auto"/>
        <w:right w:val="none" w:sz="0" w:space="0" w:color="auto"/>
      </w:divBdr>
    </w:div>
    <w:div w:id="1915163848">
      <w:bodyDiv w:val="1"/>
      <w:marLeft w:val="0"/>
      <w:marRight w:val="0"/>
      <w:marTop w:val="0"/>
      <w:marBottom w:val="0"/>
      <w:divBdr>
        <w:top w:val="none" w:sz="0" w:space="0" w:color="auto"/>
        <w:left w:val="none" w:sz="0" w:space="0" w:color="auto"/>
        <w:bottom w:val="none" w:sz="0" w:space="0" w:color="auto"/>
        <w:right w:val="none" w:sz="0" w:space="0" w:color="auto"/>
      </w:divBdr>
    </w:div>
    <w:div w:id="2037385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96E20C02-1B12-465A-B64C-24AA92270007" TargetMode="External"/><Relationship Id="rId13" Type="http://schemas.openxmlformats.org/officeDocument/2006/relationships/hyperlink" Target="https://login.consultant.ru/link/?req=doc&amp;base=LAW&amp;n=481298&amp;dst=583&amp;field=134&amp;date=06.05.2025&amp;demo=2" TargetMode="External"/><Relationship Id="rId18" Type="http://schemas.openxmlformats.org/officeDocument/2006/relationships/hyperlink" Target="https://pravo-search.minjust.ru/bigs/showDocument.html?id=96E20C02-1B12-465A-B64C-24AA92270007" TargetMode="External"/><Relationship Id="rId26" Type="http://schemas.openxmlformats.org/officeDocument/2006/relationships/hyperlink" Target="https://pravo-search.minjust.ru/bigs/showDocument.html?id=CC5F3EEB-70AF-4894-BBAB-AE35FF987490" TargetMode="External"/><Relationship Id="rId3" Type="http://schemas.openxmlformats.org/officeDocument/2006/relationships/styles" Target="styles.xml"/><Relationship Id="rId21" Type="http://schemas.openxmlformats.org/officeDocument/2006/relationships/hyperlink" Target="https://pravo-search.minjust.ru/bigs/showDocument.html?id=6785A26F-52A6-439E-A2E4-93801511E564"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ogin.consultant.ru/link/?req=doc&amp;base=LAW&amp;n=481298&amp;dst=306&amp;field=134&amp;date=06.05.2025&amp;demo=2" TargetMode="External"/><Relationship Id="rId17" Type="http://schemas.openxmlformats.org/officeDocument/2006/relationships/hyperlink" Target="https://login.consultant.ru/link/?req=doc&amp;base=LAW&amp;n=502576&amp;dst=100002&amp;field=134&amp;date=06.05.2025&amp;demo=2" TargetMode="External"/><Relationship Id="rId25" Type="http://schemas.openxmlformats.org/officeDocument/2006/relationships/hyperlink" Target="https://pravo-search.minjust.ru/bigs/showDocument.html?id=15D4560C-D530-4955-BF7E-F734337AE80B"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login.consultant.ru/link/?req=doc&amp;base=LAW&amp;n=492024&amp;dst=100092&amp;field=134&amp;date=06.05.2025&amp;demo=2" TargetMode="External"/><Relationship Id="rId20" Type="http://schemas.openxmlformats.org/officeDocument/2006/relationships/hyperlink" Target="https://pravo-search.minjust.ru/bigs/showDocument.html?id=96E20C02-1B12-465A-B64C-24AA92270007" TargetMode="External"/><Relationship Id="rId29" Type="http://schemas.openxmlformats.org/officeDocument/2006/relationships/hyperlink" Target="https://pravo-search.minjust.ru/bigs/showDocument.html?id=8F21B21C-A408-42C4-B9FE-A939B863C84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8117&amp;dst=100020&amp;field=134&amp;date=06.05.2025&amp;demo=2" TargetMode="External"/><Relationship Id="rId24" Type="http://schemas.openxmlformats.org/officeDocument/2006/relationships/hyperlink" Target="https://login.consultant.ru/link/?req=doc&amp;base=LAW&amp;n=2875" TargetMode="External"/><Relationship Id="rId32" Type="http://schemas.openxmlformats.org/officeDocument/2006/relationships/hyperlink" Target="file:///C:\Users\Temnikova_YuA\AppData\Local\Temp\14709\zakon.scli.ru"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92024&amp;dst=100017&amp;field=134&amp;date=06.05.2025&amp;demo=2" TargetMode="External"/><Relationship Id="rId23" Type="http://schemas.openxmlformats.org/officeDocument/2006/relationships/hyperlink" Target="https://pravo-search.minjust.ru/bigs/showDocument.html?id=96E20C02-1B12-465A-B64C-24AA92270007" TargetMode="External"/><Relationship Id="rId28" Type="http://schemas.openxmlformats.org/officeDocument/2006/relationships/hyperlink" Target="https://pravo-search.minjust.ru/bigs/showDocument.html?id=15D4560C-D530-4955-BF7E-F734337AE80B" TargetMode="External"/><Relationship Id="rId36" Type="http://schemas.microsoft.com/office/2007/relationships/stylesWithEffects" Target="stylesWithEffects.xml"/><Relationship Id="rId10" Type="http://schemas.openxmlformats.org/officeDocument/2006/relationships/hyperlink" Target="https://login.consultant.ru/link/?req=doc&amp;base=LAW&amp;n=467927&amp;dst=100403&amp;field=134&amp;date=06.05.2025&amp;demo=2" TargetMode="External"/><Relationship Id="rId19" Type="http://schemas.openxmlformats.org/officeDocument/2006/relationships/hyperlink" Target="https://pravo-search.minjust.ru/bigs/showDocument.html?id=96E20C02-1B12-465A-B64C-24AA92270007" TargetMode="External"/><Relationship Id="rId31" Type="http://schemas.openxmlformats.org/officeDocument/2006/relationships/hyperlink" Target="file:///C:\Users\Temnikova_YuA\AppData\Local\Temp\14709\zakon.scli.ru" TargetMode="External"/><Relationship Id="rId4" Type="http://schemas.openxmlformats.org/officeDocument/2006/relationships/settings" Target="settings.xml"/><Relationship Id="rId9" Type="http://schemas.openxmlformats.org/officeDocument/2006/relationships/hyperlink" Target="https://login.consultant.ru/link/?req=doc&amp;base=LAW&amp;n=483239&amp;dst=339&amp;field=134&amp;date=06.05.2025&amp;demo=2" TargetMode="External"/><Relationship Id="rId14" Type="http://schemas.openxmlformats.org/officeDocument/2006/relationships/hyperlink" Target="https://login.consultant.ru/link/?req=doc&amp;base=LAW&amp;n=492024&amp;dst=100080&amp;field=134&amp;date=06.05.2025&amp;demo=2" TargetMode="External"/><Relationship Id="rId22" Type="http://schemas.openxmlformats.org/officeDocument/2006/relationships/hyperlink" Target="https://pravo-search.minjust.ru/bigs/showDocument.html?id=6785A26F-52A6-439E-A2E4-93801511E564" TargetMode="External"/><Relationship Id="rId27" Type="http://schemas.openxmlformats.org/officeDocument/2006/relationships/hyperlink" Target="https://pravo-search.minjust.ru/bigs/showDocument.html?id=96E20C02-1B12-465A-B64C-24AA92270007" TargetMode="External"/><Relationship Id="rId30" Type="http://schemas.openxmlformats.org/officeDocument/2006/relationships/hyperlink" Target="https://pravo-search.minjust.ru/bigs/showDocument.html?id=8F21B21C-A408-42C4-B9FE-A939B863C84A"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0F95E9-5A75-4D16-B644-AD44E04936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44</Pages>
  <Words>15446</Words>
  <Characters>88045</Characters>
  <Application>Microsoft Office Word</Application>
  <DocSecurity>0</DocSecurity>
  <Lines>733</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DNS</Company>
  <LinksUpToDate>false</LinksUpToDate>
  <CharactersWithSpaces>103285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Комп22</dc:creator>
  <cp:lastModifiedBy>Надя</cp:lastModifiedBy>
  <cp:revision>3</cp:revision>
  <cp:lastPrinted>2026-09-18T03:22:00Z</cp:lastPrinted>
  <dcterms:created xsi:type="dcterms:W3CDTF">2026-09-18T03:32:00Z</dcterms:created>
  <dcterms:modified xsi:type="dcterms:W3CDTF">2026-09-20T23:02:00Z</dcterms:modified>
</cp:coreProperties>
</file>